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4B" w:rsidRDefault="0022344B" w:rsidP="00BC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F00" w:rsidRDefault="00690F00" w:rsidP="00BC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44B" w:rsidRDefault="0022344B" w:rsidP="00BC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0126" w:rsidRDefault="00D10126" w:rsidP="00BC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BC3569" w:rsidRPr="006A4D49" w:rsidRDefault="00D10126" w:rsidP="00BC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47CE4">
        <w:rPr>
          <w:rFonts w:ascii="Times New Roman" w:hAnsi="Times New Roman"/>
          <w:b/>
          <w:sz w:val="24"/>
          <w:szCs w:val="24"/>
        </w:rPr>
        <w:t>ЧУХОНАСТОВСКОГО</w:t>
      </w:r>
      <w:r w:rsidR="00F826FC">
        <w:rPr>
          <w:rFonts w:ascii="Times New Roman" w:hAnsi="Times New Roman"/>
          <w:b/>
          <w:sz w:val="24"/>
          <w:szCs w:val="24"/>
        </w:rPr>
        <w:t xml:space="preserve"> </w:t>
      </w:r>
      <w:r w:rsidR="00BC3569" w:rsidRPr="006A4D49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BE03FD" w:rsidRDefault="00471765" w:rsidP="00BC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КАМЫШИНСКОГО</w:t>
      </w:r>
      <w:r w:rsidR="00D10126">
        <w:rPr>
          <w:rFonts w:ascii="Times New Roman" w:hAnsi="Times New Roman"/>
          <w:b/>
          <w:sz w:val="24"/>
          <w:szCs w:val="24"/>
        </w:rPr>
        <w:t xml:space="preserve"> </w:t>
      </w:r>
      <w:r w:rsidR="00BC3569" w:rsidRPr="006A4D49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BC3569" w:rsidRPr="006A4D49" w:rsidRDefault="00BC3569" w:rsidP="00BC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4D4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EC0704" w:rsidRDefault="00EC0704" w:rsidP="00A667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44B" w:rsidRDefault="0022344B" w:rsidP="00A667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7D8" w:rsidRDefault="00BE03FD" w:rsidP="00A667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</w:t>
      </w:r>
      <w:r w:rsidR="00A667D8">
        <w:rPr>
          <w:rFonts w:ascii="Times New Roman" w:hAnsi="Times New Roman"/>
          <w:b/>
          <w:sz w:val="24"/>
          <w:szCs w:val="24"/>
        </w:rPr>
        <w:t xml:space="preserve">Е     </w:t>
      </w:r>
    </w:p>
    <w:p w:rsidR="0022344B" w:rsidRDefault="00A667D8" w:rsidP="00A6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BC3569" w:rsidRPr="006A4D4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C3569" w:rsidRPr="006A4D49">
        <w:rPr>
          <w:rFonts w:ascii="Times New Roman" w:hAnsi="Times New Roman"/>
          <w:sz w:val="24"/>
          <w:szCs w:val="24"/>
        </w:rPr>
        <w:t xml:space="preserve">                         </w:t>
      </w:r>
      <w:r w:rsidR="0022344B">
        <w:rPr>
          <w:rFonts w:ascii="Times New Roman" w:hAnsi="Times New Roman"/>
          <w:sz w:val="24"/>
          <w:szCs w:val="24"/>
        </w:rPr>
        <w:t xml:space="preserve">             </w:t>
      </w:r>
    </w:p>
    <w:p w:rsidR="0022344B" w:rsidRDefault="0022344B" w:rsidP="00A6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569" w:rsidRPr="00A667D8" w:rsidRDefault="00B14144" w:rsidP="00A667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17.05</w:t>
      </w:r>
      <w:r w:rsidR="0022344B">
        <w:rPr>
          <w:rFonts w:ascii="Times New Roman" w:hAnsi="Times New Roman"/>
          <w:sz w:val="24"/>
          <w:szCs w:val="24"/>
        </w:rPr>
        <w:t>.</w:t>
      </w:r>
      <w:r w:rsidR="003D7592">
        <w:rPr>
          <w:rFonts w:ascii="Times New Roman" w:hAnsi="Times New Roman"/>
          <w:sz w:val="24"/>
          <w:szCs w:val="24"/>
        </w:rPr>
        <w:t xml:space="preserve"> 2019 </w:t>
      </w:r>
      <w:r w:rsidR="00BC3569" w:rsidRPr="006A4D49">
        <w:rPr>
          <w:rFonts w:ascii="Times New Roman" w:hAnsi="Times New Roman"/>
          <w:sz w:val="24"/>
          <w:szCs w:val="24"/>
        </w:rPr>
        <w:t>г.</w:t>
      </w:r>
      <w:r w:rsidR="00A667D8">
        <w:rPr>
          <w:rFonts w:ascii="Times New Roman" w:hAnsi="Times New Roman"/>
          <w:sz w:val="24"/>
          <w:szCs w:val="24"/>
        </w:rPr>
        <w:t xml:space="preserve">                          </w:t>
      </w:r>
      <w:r w:rsidR="0022344B">
        <w:rPr>
          <w:rFonts w:ascii="Times New Roman" w:hAnsi="Times New Roman"/>
          <w:sz w:val="24"/>
          <w:szCs w:val="24"/>
        </w:rPr>
        <w:t xml:space="preserve">                  </w:t>
      </w:r>
      <w:r w:rsidR="00A667D8">
        <w:rPr>
          <w:rFonts w:ascii="Times New Roman" w:hAnsi="Times New Roman"/>
          <w:sz w:val="24"/>
          <w:szCs w:val="24"/>
        </w:rPr>
        <w:t xml:space="preserve">  </w:t>
      </w:r>
      <w:r w:rsidR="003D7592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D7592">
        <w:rPr>
          <w:rFonts w:ascii="Times New Roman" w:hAnsi="Times New Roman"/>
          <w:sz w:val="24"/>
          <w:szCs w:val="24"/>
        </w:rPr>
        <w:t xml:space="preserve">  </w:t>
      </w:r>
      <w:r w:rsidR="00A667D8">
        <w:rPr>
          <w:rFonts w:ascii="Times New Roman" w:hAnsi="Times New Roman"/>
          <w:sz w:val="24"/>
          <w:szCs w:val="24"/>
        </w:rPr>
        <w:t>№</w:t>
      </w:r>
      <w:r w:rsidR="0022344B">
        <w:rPr>
          <w:rFonts w:ascii="Times New Roman" w:hAnsi="Times New Roman"/>
          <w:sz w:val="24"/>
          <w:szCs w:val="24"/>
        </w:rPr>
        <w:t xml:space="preserve"> </w:t>
      </w:r>
      <w:r w:rsidR="003D75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34</w:t>
      </w:r>
      <w:r w:rsidR="003909B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2344B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BC3569" w:rsidRPr="006A4D49" w:rsidRDefault="00BC3569" w:rsidP="00A6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569" w:rsidRPr="006A4D49" w:rsidRDefault="00BC3569" w:rsidP="006B087C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 w:rsidRPr="006A4D49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6A4D49">
        <w:rPr>
          <w:rFonts w:ascii="Times New Roman" w:hAnsi="Times New Roman"/>
          <w:sz w:val="24"/>
          <w:szCs w:val="24"/>
        </w:rPr>
        <w:t xml:space="preserve"> программы</w:t>
      </w:r>
      <w:r w:rsidR="006B087C">
        <w:rPr>
          <w:rFonts w:ascii="Times New Roman" w:hAnsi="Times New Roman"/>
          <w:sz w:val="24"/>
          <w:szCs w:val="24"/>
        </w:rPr>
        <w:t xml:space="preserve"> </w:t>
      </w:r>
      <w:r w:rsidR="00A667D8">
        <w:rPr>
          <w:rFonts w:ascii="Times New Roman" w:hAnsi="Times New Roman"/>
          <w:sz w:val="24"/>
          <w:szCs w:val="24"/>
        </w:rPr>
        <w:t xml:space="preserve">«Благоустройство </w:t>
      </w:r>
      <w:r w:rsidRPr="006A4D49">
        <w:rPr>
          <w:rFonts w:ascii="Times New Roman" w:hAnsi="Times New Roman"/>
          <w:sz w:val="24"/>
          <w:szCs w:val="24"/>
        </w:rPr>
        <w:t xml:space="preserve"> территории </w:t>
      </w:r>
      <w:r w:rsidR="00447CE4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</w:t>
      </w:r>
      <w:r w:rsidR="00A667D8">
        <w:rPr>
          <w:rFonts w:ascii="Times New Roman" w:hAnsi="Times New Roman"/>
          <w:sz w:val="24"/>
          <w:szCs w:val="24"/>
        </w:rPr>
        <w:t xml:space="preserve">ского  поселения  </w:t>
      </w:r>
      <w:r w:rsidR="00471765">
        <w:rPr>
          <w:rFonts w:ascii="Times New Roman" w:hAnsi="Times New Roman"/>
          <w:sz w:val="24"/>
          <w:szCs w:val="24"/>
        </w:rPr>
        <w:t>Камышинского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Волгоград</w:t>
      </w:r>
      <w:r w:rsidR="00447CE4">
        <w:rPr>
          <w:rFonts w:ascii="Times New Roman" w:hAnsi="Times New Roman"/>
          <w:sz w:val="24"/>
          <w:szCs w:val="24"/>
        </w:rPr>
        <w:t>ской области на 2019-2020</w:t>
      </w:r>
      <w:r w:rsidR="00583E4F">
        <w:rPr>
          <w:rFonts w:ascii="Times New Roman" w:hAnsi="Times New Roman"/>
          <w:sz w:val="24"/>
          <w:szCs w:val="24"/>
        </w:rPr>
        <w:t xml:space="preserve"> год»</w:t>
      </w:r>
    </w:p>
    <w:p w:rsidR="00BC3569" w:rsidRPr="006A4D49" w:rsidRDefault="00BC3569" w:rsidP="00BC35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C3569" w:rsidRPr="006A4D49" w:rsidRDefault="00BC3569" w:rsidP="00BC35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87C" w:rsidRPr="006B087C" w:rsidRDefault="00BC3569" w:rsidP="006B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В соответствии с постановлением Правительства РФ от 10.02.2017</w:t>
      </w:r>
      <w:r w:rsidR="00A667D8" w:rsidRPr="006B087C">
        <w:rPr>
          <w:rFonts w:ascii="Times New Roman" w:hAnsi="Times New Roman"/>
          <w:sz w:val="24"/>
          <w:szCs w:val="24"/>
        </w:rPr>
        <w:t xml:space="preserve"> </w:t>
      </w:r>
      <w:r w:rsidRPr="006B087C">
        <w:rPr>
          <w:rFonts w:ascii="Times New Roman" w:hAnsi="Times New Roman"/>
          <w:sz w:val="24"/>
          <w:szCs w:val="24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443EDA" w:rsidRPr="006B087C">
        <w:rPr>
          <w:rFonts w:ascii="Times New Roman" w:hAnsi="Times New Roman"/>
          <w:sz w:val="24"/>
          <w:szCs w:val="24"/>
        </w:rPr>
        <w:t>»</w:t>
      </w:r>
      <w:r w:rsidR="00A667D8" w:rsidRPr="006B087C">
        <w:rPr>
          <w:rFonts w:ascii="Times New Roman" w:hAnsi="Times New Roman"/>
          <w:sz w:val="24"/>
          <w:szCs w:val="24"/>
        </w:rPr>
        <w:t xml:space="preserve">, администрация </w:t>
      </w:r>
      <w:r w:rsidR="00447CE4">
        <w:rPr>
          <w:rFonts w:ascii="Times New Roman" w:hAnsi="Times New Roman"/>
          <w:sz w:val="24"/>
          <w:szCs w:val="24"/>
        </w:rPr>
        <w:t>Чухонастовского</w:t>
      </w:r>
      <w:r w:rsidRPr="006B087C">
        <w:rPr>
          <w:rFonts w:ascii="Times New Roman" w:hAnsi="Times New Roman"/>
          <w:sz w:val="24"/>
          <w:szCs w:val="24"/>
        </w:rPr>
        <w:t xml:space="preserve"> сельского поселения  Волгоградской области </w:t>
      </w:r>
      <w:r w:rsidR="00A667D8" w:rsidRPr="006B087C">
        <w:rPr>
          <w:rFonts w:ascii="Times New Roman" w:hAnsi="Times New Roman"/>
          <w:sz w:val="24"/>
          <w:szCs w:val="24"/>
        </w:rPr>
        <w:t xml:space="preserve">    </w:t>
      </w:r>
      <w:r w:rsidR="006B087C" w:rsidRPr="006B087C">
        <w:rPr>
          <w:rFonts w:ascii="Times New Roman" w:hAnsi="Times New Roman"/>
          <w:sz w:val="24"/>
          <w:szCs w:val="24"/>
        </w:rPr>
        <w:t>постановляет</w:t>
      </w:r>
    </w:p>
    <w:p w:rsidR="006B087C" w:rsidRPr="006B087C" w:rsidRDefault="006B087C" w:rsidP="006B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 xml:space="preserve">1. </w:t>
      </w:r>
      <w:r w:rsidR="00BC3569" w:rsidRPr="006B087C">
        <w:rPr>
          <w:rFonts w:ascii="Times New Roman" w:hAnsi="Times New Roman"/>
          <w:sz w:val="24"/>
          <w:szCs w:val="24"/>
        </w:rPr>
        <w:t>Утвердить прилагаемую муниципальную  программу</w:t>
      </w:r>
      <w:r w:rsidR="000F504A">
        <w:rPr>
          <w:rFonts w:ascii="Times New Roman" w:hAnsi="Times New Roman"/>
          <w:sz w:val="24"/>
          <w:szCs w:val="24"/>
        </w:rPr>
        <w:t xml:space="preserve"> </w:t>
      </w:r>
      <w:r w:rsidR="00BC3569" w:rsidRPr="006B087C">
        <w:rPr>
          <w:rFonts w:ascii="Times New Roman" w:hAnsi="Times New Roman"/>
          <w:sz w:val="24"/>
          <w:szCs w:val="24"/>
        </w:rPr>
        <w:t>«</w:t>
      </w:r>
      <w:r w:rsidR="00443EDA" w:rsidRPr="006B087C">
        <w:rPr>
          <w:rFonts w:ascii="Times New Roman" w:hAnsi="Times New Roman"/>
          <w:sz w:val="24"/>
          <w:szCs w:val="24"/>
        </w:rPr>
        <w:t>Благоустройство</w:t>
      </w:r>
      <w:r w:rsidR="00BC3569" w:rsidRPr="006B087C">
        <w:rPr>
          <w:rFonts w:ascii="Times New Roman" w:hAnsi="Times New Roman"/>
          <w:sz w:val="24"/>
          <w:szCs w:val="24"/>
        </w:rPr>
        <w:t xml:space="preserve"> территории </w:t>
      </w:r>
      <w:r w:rsidR="00447CE4">
        <w:rPr>
          <w:rFonts w:ascii="Times New Roman" w:hAnsi="Times New Roman"/>
          <w:sz w:val="24"/>
          <w:szCs w:val="24"/>
        </w:rPr>
        <w:t>Чухонастовского</w:t>
      </w:r>
      <w:r w:rsidR="00BC3569" w:rsidRPr="006B087C">
        <w:rPr>
          <w:rFonts w:ascii="Times New Roman" w:hAnsi="Times New Roman"/>
          <w:sz w:val="24"/>
          <w:szCs w:val="24"/>
        </w:rPr>
        <w:t xml:space="preserve"> сель</w:t>
      </w:r>
      <w:r w:rsidR="00A667D8" w:rsidRPr="006B087C">
        <w:rPr>
          <w:rFonts w:ascii="Times New Roman" w:hAnsi="Times New Roman"/>
          <w:sz w:val="24"/>
          <w:szCs w:val="24"/>
        </w:rPr>
        <w:t xml:space="preserve">ского поселения </w:t>
      </w:r>
      <w:r w:rsidR="00471765" w:rsidRPr="006B087C">
        <w:rPr>
          <w:rFonts w:ascii="Times New Roman" w:hAnsi="Times New Roman"/>
          <w:sz w:val="24"/>
          <w:szCs w:val="24"/>
        </w:rPr>
        <w:t>Камышинского</w:t>
      </w:r>
      <w:r w:rsidR="00A667D8" w:rsidRPr="006B087C">
        <w:rPr>
          <w:rFonts w:ascii="Times New Roman" w:hAnsi="Times New Roman"/>
          <w:sz w:val="24"/>
          <w:szCs w:val="24"/>
        </w:rPr>
        <w:t xml:space="preserve"> </w:t>
      </w:r>
      <w:r w:rsidR="00BC3569" w:rsidRPr="006B087C">
        <w:rPr>
          <w:rFonts w:ascii="Times New Roman" w:hAnsi="Times New Roman"/>
          <w:sz w:val="24"/>
          <w:szCs w:val="24"/>
        </w:rPr>
        <w:t>муниципального района Волгоградской области на 201</w:t>
      </w:r>
      <w:r w:rsidR="00FC3B57">
        <w:rPr>
          <w:rFonts w:ascii="Times New Roman" w:hAnsi="Times New Roman"/>
          <w:sz w:val="24"/>
          <w:szCs w:val="24"/>
        </w:rPr>
        <w:t>9-202</w:t>
      </w:r>
      <w:r w:rsidR="00FC3B57" w:rsidRPr="00FC3B57">
        <w:rPr>
          <w:rFonts w:ascii="Times New Roman" w:hAnsi="Times New Roman"/>
          <w:sz w:val="24"/>
          <w:szCs w:val="24"/>
        </w:rPr>
        <w:t>0</w:t>
      </w:r>
      <w:r w:rsidR="00BC3569" w:rsidRPr="006B087C">
        <w:rPr>
          <w:rFonts w:ascii="Times New Roman" w:hAnsi="Times New Roman"/>
          <w:sz w:val="24"/>
          <w:szCs w:val="24"/>
        </w:rPr>
        <w:t>год».</w:t>
      </w:r>
    </w:p>
    <w:p w:rsidR="006B087C" w:rsidRDefault="006B087C" w:rsidP="006B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 xml:space="preserve">2. </w:t>
      </w:r>
      <w:r w:rsidR="00BC3569" w:rsidRPr="006B087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</w:t>
      </w:r>
      <w:r w:rsidR="003D7592">
        <w:rPr>
          <w:rFonts w:ascii="Times New Roman" w:hAnsi="Times New Roman"/>
          <w:sz w:val="24"/>
          <w:szCs w:val="24"/>
        </w:rPr>
        <w:t>официального</w:t>
      </w:r>
      <w:r w:rsidR="000F504A">
        <w:rPr>
          <w:rFonts w:ascii="Times New Roman" w:hAnsi="Times New Roman"/>
          <w:sz w:val="24"/>
          <w:szCs w:val="24"/>
        </w:rPr>
        <w:t xml:space="preserve"> </w:t>
      </w:r>
      <w:r w:rsidR="00BC3569" w:rsidRPr="006B087C">
        <w:rPr>
          <w:rFonts w:ascii="Times New Roman" w:hAnsi="Times New Roman"/>
          <w:sz w:val="24"/>
          <w:szCs w:val="24"/>
        </w:rPr>
        <w:t>обнародованию.</w:t>
      </w:r>
    </w:p>
    <w:p w:rsidR="00BC3569" w:rsidRPr="006B087C" w:rsidRDefault="00FC3B57" w:rsidP="006B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3B57">
        <w:rPr>
          <w:rFonts w:ascii="Times New Roman" w:hAnsi="Times New Roman"/>
          <w:sz w:val="24"/>
          <w:szCs w:val="24"/>
        </w:rPr>
        <w:t>3</w:t>
      </w:r>
      <w:r w:rsidR="006B087C" w:rsidRPr="006B087C">
        <w:rPr>
          <w:rFonts w:ascii="Times New Roman" w:hAnsi="Times New Roman"/>
          <w:sz w:val="24"/>
          <w:szCs w:val="24"/>
        </w:rPr>
        <w:t>.</w:t>
      </w:r>
      <w:proofErr w:type="gramStart"/>
      <w:r w:rsidR="00BC3569" w:rsidRPr="006B08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C3569" w:rsidRPr="006B087C">
        <w:rPr>
          <w:rFonts w:ascii="Times New Roman" w:hAnsi="Times New Roman"/>
          <w:sz w:val="24"/>
          <w:szCs w:val="24"/>
        </w:rPr>
        <w:t xml:space="preserve"> исполнением </w:t>
      </w:r>
      <w:r w:rsidR="000F504A">
        <w:rPr>
          <w:rFonts w:ascii="Times New Roman" w:hAnsi="Times New Roman"/>
          <w:sz w:val="24"/>
          <w:szCs w:val="24"/>
        </w:rPr>
        <w:t>настоящего</w:t>
      </w:r>
      <w:r w:rsidR="00BC3569" w:rsidRPr="006B087C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BC3569" w:rsidRPr="006A4D49" w:rsidRDefault="00BC3569" w:rsidP="00BC35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C3569" w:rsidRPr="006A4D49" w:rsidRDefault="00BC3569" w:rsidP="00BC35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C3569" w:rsidRPr="006A4D49" w:rsidRDefault="00BC3569" w:rsidP="00BC35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C3569" w:rsidRPr="006A4D49" w:rsidRDefault="00BC3569" w:rsidP="00BC35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C3569" w:rsidRPr="006A4D49" w:rsidRDefault="00A667D8" w:rsidP="00BC35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CC5F60">
        <w:rPr>
          <w:rFonts w:ascii="Times New Roman" w:hAnsi="Times New Roman"/>
          <w:sz w:val="24"/>
          <w:szCs w:val="24"/>
        </w:rPr>
        <w:t xml:space="preserve">а </w:t>
      </w:r>
      <w:r w:rsidR="00447CE4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C3569" w:rsidRPr="006A4D49">
        <w:rPr>
          <w:rFonts w:ascii="Times New Roman" w:hAnsi="Times New Roman"/>
          <w:sz w:val="24"/>
          <w:szCs w:val="24"/>
        </w:rPr>
        <w:t xml:space="preserve"> сельского поселения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F826FC">
        <w:rPr>
          <w:rFonts w:ascii="Times New Roman" w:hAnsi="Times New Roman"/>
          <w:sz w:val="24"/>
          <w:szCs w:val="24"/>
        </w:rPr>
        <w:t xml:space="preserve">          </w:t>
      </w:r>
      <w:r w:rsidR="00CC5F60">
        <w:rPr>
          <w:rFonts w:ascii="Times New Roman" w:hAnsi="Times New Roman"/>
          <w:sz w:val="24"/>
          <w:szCs w:val="24"/>
        </w:rPr>
        <w:t xml:space="preserve">                   </w:t>
      </w:r>
      <w:r w:rsidR="003D7592">
        <w:rPr>
          <w:rFonts w:ascii="Times New Roman" w:hAnsi="Times New Roman"/>
          <w:sz w:val="24"/>
          <w:szCs w:val="24"/>
        </w:rPr>
        <w:t xml:space="preserve">                </w:t>
      </w:r>
      <w:r w:rsidR="00CC5F60">
        <w:rPr>
          <w:rFonts w:ascii="Times New Roman" w:hAnsi="Times New Roman"/>
          <w:sz w:val="24"/>
          <w:szCs w:val="24"/>
        </w:rPr>
        <w:t xml:space="preserve">  </w:t>
      </w:r>
      <w:r w:rsidR="00447CE4">
        <w:rPr>
          <w:rFonts w:ascii="Times New Roman" w:hAnsi="Times New Roman"/>
          <w:sz w:val="24"/>
          <w:szCs w:val="24"/>
        </w:rPr>
        <w:t>Н.В. Пименов</w:t>
      </w:r>
    </w:p>
    <w:p w:rsidR="00BC3569" w:rsidRPr="006A4D49" w:rsidRDefault="00BC3569" w:rsidP="00BC35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3569" w:rsidRPr="006A4D49" w:rsidRDefault="00BC3569" w:rsidP="00BC35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3569" w:rsidRPr="006A4D49" w:rsidRDefault="00BC3569" w:rsidP="00BC35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3569" w:rsidRPr="006A4D49" w:rsidRDefault="00BC3569" w:rsidP="00BC35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3569" w:rsidRPr="006A4D49" w:rsidRDefault="00BC3569" w:rsidP="00BC35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3569" w:rsidRPr="006A4D49" w:rsidRDefault="00BC3569" w:rsidP="00BC35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3569" w:rsidRDefault="00BC3569" w:rsidP="00BC35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3569" w:rsidRDefault="00BC3569" w:rsidP="00BC35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3569" w:rsidRDefault="00BC3569" w:rsidP="00BC35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3569" w:rsidRDefault="00BC3569" w:rsidP="00BC35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3569" w:rsidRDefault="00BC3569" w:rsidP="00BC35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3569" w:rsidRPr="006A4D49" w:rsidRDefault="00BC3569" w:rsidP="00BC35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3569" w:rsidRPr="006A4D49" w:rsidRDefault="00BC3569" w:rsidP="00BC35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3569" w:rsidRPr="006A4D49" w:rsidRDefault="00BC3569" w:rsidP="00BC35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3569" w:rsidRPr="006A4D49" w:rsidRDefault="00BC3569" w:rsidP="00BC35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3569" w:rsidRDefault="00BC3569" w:rsidP="00BC35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0704" w:rsidRPr="00817264" w:rsidRDefault="00EC0704" w:rsidP="00FC3B5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C3B57" w:rsidRPr="00817264" w:rsidRDefault="00FC3B57" w:rsidP="00FC3B5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C0704" w:rsidRDefault="00EC0704" w:rsidP="00BC35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3569" w:rsidRPr="006A4D49" w:rsidRDefault="00BC3569" w:rsidP="006B087C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</w:rPr>
      </w:pPr>
      <w:r w:rsidRPr="006A4D49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6B087C">
        <w:rPr>
          <w:rFonts w:ascii="Times New Roman" w:hAnsi="Times New Roman"/>
          <w:sz w:val="24"/>
          <w:szCs w:val="24"/>
        </w:rPr>
        <w:t xml:space="preserve"> к </w:t>
      </w:r>
      <w:r w:rsidRPr="006A4D49">
        <w:rPr>
          <w:rFonts w:ascii="Times New Roman" w:hAnsi="Times New Roman"/>
          <w:sz w:val="24"/>
          <w:szCs w:val="24"/>
        </w:rPr>
        <w:t>постановлени</w:t>
      </w:r>
      <w:r w:rsidR="006B087C">
        <w:rPr>
          <w:rFonts w:ascii="Times New Roman" w:hAnsi="Times New Roman"/>
          <w:sz w:val="24"/>
          <w:szCs w:val="24"/>
        </w:rPr>
        <w:t xml:space="preserve">ю </w:t>
      </w:r>
      <w:r w:rsidRPr="006A4D49">
        <w:rPr>
          <w:rFonts w:ascii="Times New Roman" w:hAnsi="Times New Roman"/>
          <w:sz w:val="24"/>
          <w:szCs w:val="24"/>
        </w:rPr>
        <w:t xml:space="preserve">администрации </w:t>
      </w:r>
      <w:r w:rsidR="00447CE4">
        <w:rPr>
          <w:rFonts w:ascii="Times New Roman" w:hAnsi="Times New Roman"/>
          <w:sz w:val="24"/>
          <w:szCs w:val="24"/>
        </w:rPr>
        <w:t>Чухонастовского</w:t>
      </w:r>
      <w:r w:rsidR="007E4477">
        <w:rPr>
          <w:rFonts w:ascii="Times New Roman" w:hAnsi="Times New Roman"/>
          <w:sz w:val="24"/>
          <w:szCs w:val="24"/>
        </w:rPr>
        <w:t xml:space="preserve"> </w:t>
      </w:r>
      <w:r w:rsidRPr="006A4D49">
        <w:rPr>
          <w:rFonts w:ascii="Times New Roman" w:hAnsi="Times New Roman"/>
          <w:sz w:val="24"/>
          <w:szCs w:val="24"/>
        </w:rPr>
        <w:t>сельского</w:t>
      </w:r>
      <w:r w:rsidR="007E4477">
        <w:rPr>
          <w:rFonts w:ascii="Times New Roman" w:hAnsi="Times New Roman"/>
          <w:sz w:val="24"/>
          <w:szCs w:val="24"/>
        </w:rPr>
        <w:t xml:space="preserve"> </w:t>
      </w:r>
      <w:r w:rsidRPr="006A4D49">
        <w:rPr>
          <w:rFonts w:ascii="Times New Roman" w:hAnsi="Times New Roman"/>
          <w:sz w:val="24"/>
          <w:szCs w:val="24"/>
        </w:rPr>
        <w:t>поселения</w:t>
      </w:r>
      <w:r w:rsidR="007E4477">
        <w:rPr>
          <w:rFonts w:ascii="Times New Roman" w:hAnsi="Times New Roman"/>
          <w:sz w:val="24"/>
          <w:szCs w:val="24"/>
        </w:rPr>
        <w:t xml:space="preserve"> </w:t>
      </w:r>
      <w:r w:rsidR="00471765">
        <w:rPr>
          <w:rFonts w:ascii="Times New Roman" w:hAnsi="Times New Roman"/>
          <w:sz w:val="24"/>
          <w:szCs w:val="24"/>
        </w:rPr>
        <w:t>Камышинского</w:t>
      </w:r>
      <w:r w:rsidRPr="006A4D49">
        <w:rPr>
          <w:rFonts w:ascii="Times New Roman" w:hAnsi="Times New Roman"/>
          <w:sz w:val="24"/>
          <w:szCs w:val="24"/>
        </w:rPr>
        <w:t xml:space="preserve"> </w:t>
      </w:r>
      <w:r w:rsidR="006B087C">
        <w:rPr>
          <w:rFonts w:ascii="Times New Roman" w:hAnsi="Times New Roman"/>
          <w:sz w:val="24"/>
          <w:szCs w:val="24"/>
        </w:rPr>
        <w:t>м</w:t>
      </w:r>
      <w:r w:rsidRPr="006A4D49">
        <w:rPr>
          <w:rFonts w:ascii="Times New Roman" w:hAnsi="Times New Roman"/>
          <w:sz w:val="24"/>
          <w:szCs w:val="24"/>
        </w:rPr>
        <w:t>униципального</w:t>
      </w:r>
      <w:r w:rsidR="007E4477">
        <w:rPr>
          <w:rFonts w:ascii="Times New Roman" w:hAnsi="Times New Roman"/>
          <w:sz w:val="24"/>
          <w:szCs w:val="24"/>
        </w:rPr>
        <w:t xml:space="preserve"> </w:t>
      </w:r>
      <w:r w:rsidRPr="006A4D49">
        <w:rPr>
          <w:rFonts w:ascii="Times New Roman" w:hAnsi="Times New Roman"/>
          <w:sz w:val="24"/>
          <w:szCs w:val="24"/>
        </w:rPr>
        <w:t>района    Волгоградской области</w:t>
      </w:r>
      <w:r w:rsidR="006B087C">
        <w:rPr>
          <w:rFonts w:ascii="Times New Roman" w:hAnsi="Times New Roman"/>
          <w:sz w:val="24"/>
          <w:szCs w:val="24"/>
        </w:rPr>
        <w:t xml:space="preserve"> </w:t>
      </w:r>
      <w:r w:rsidR="0022344B">
        <w:rPr>
          <w:rFonts w:ascii="Times New Roman" w:hAnsi="Times New Roman"/>
          <w:sz w:val="24"/>
          <w:szCs w:val="24"/>
        </w:rPr>
        <w:t xml:space="preserve">от </w:t>
      </w:r>
      <w:r w:rsidR="00B14144" w:rsidRPr="00B14144">
        <w:rPr>
          <w:rFonts w:ascii="Times New Roman" w:hAnsi="Times New Roman"/>
          <w:sz w:val="24"/>
          <w:szCs w:val="24"/>
        </w:rPr>
        <w:t>17.05.2019г. № 34</w:t>
      </w:r>
      <w:r w:rsidR="0022344B" w:rsidRPr="00B14144">
        <w:rPr>
          <w:rFonts w:ascii="Times New Roman" w:hAnsi="Times New Roman"/>
          <w:sz w:val="24"/>
          <w:szCs w:val="24"/>
        </w:rPr>
        <w:t>-п</w:t>
      </w:r>
      <w:r w:rsidRPr="006A4D49">
        <w:rPr>
          <w:rFonts w:ascii="Times New Roman" w:hAnsi="Times New Roman"/>
          <w:sz w:val="24"/>
          <w:szCs w:val="24"/>
        </w:rPr>
        <w:t xml:space="preserve">   </w:t>
      </w:r>
    </w:p>
    <w:p w:rsidR="00BC3569" w:rsidRPr="006A4D49" w:rsidRDefault="00BC3569" w:rsidP="007E447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C3569" w:rsidRPr="00C10DE2" w:rsidRDefault="006B087C" w:rsidP="00BC35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C3569" w:rsidRPr="00C10DE2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C3569" w:rsidRPr="00C10DE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C3569">
        <w:rPr>
          <w:rFonts w:ascii="Times New Roman" w:hAnsi="Times New Roman" w:cs="Times New Roman"/>
          <w:sz w:val="24"/>
          <w:szCs w:val="24"/>
        </w:rPr>
        <w:t xml:space="preserve"> «</w:t>
      </w:r>
      <w:r w:rsidR="007E4477">
        <w:rPr>
          <w:rFonts w:ascii="Times New Roman" w:hAnsi="Times New Roman" w:cs="Times New Roman"/>
          <w:sz w:val="24"/>
          <w:szCs w:val="24"/>
        </w:rPr>
        <w:t>Благоустройство</w:t>
      </w:r>
      <w:r w:rsidR="00A93ED6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447CE4">
        <w:rPr>
          <w:rFonts w:ascii="Times New Roman" w:hAnsi="Times New Roman" w:cs="Times New Roman"/>
          <w:sz w:val="24"/>
          <w:szCs w:val="24"/>
        </w:rPr>
        <w:t>Чухонастовского</w:t>
      </w:r>
      <w:r w:rsidR="00BC3569" w:rsidRPr="00C10DE2">
        <w:rPr>
          <w:rFonts w:ascii="Times New Roman" w:hAnsi="Times New Roman" w:cs="Times New Roman"/>
          <w:sz w:val="24"/>
          <w:szCs w:val="24"/>
        </w:rPr>
        <w:t xml:space="preserve"> сель</w:t>
      </w:r>
      <w:r w:rsidR="00A93ED6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471765">
        <w:rPr>
          <w:rFonts w:ascii="Times New Roman" w:hAnsi="Times New Roman" w:cs="Times New Roman"/>
          <w:sz w:val="24"/>
          <w:szCs w:val="24"/>
        </w:rPr>
        <w:t>Камышинского</w:t>
      </w:r>
      <w:r w:rsidR="00BC3569" w:rsidRPr="00C10DE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</w:t>
      </w:r>
      <w:r w:rsidR="00FC3B57">
        <w:rPr>
          <w:rFonts w:ascii="Times New Roman" w:hAnsi="Times New Roman" w:cs="Times New Roman"/>
          <w:sz w:val="24"/>
          <w:szCs w:val="24"/>
        </w:rPr>
        <w:t>2019-202</w:t>
      </w:r>
      <w:r w:rsidR="00FC3B57" w:rsidRPr="00FC3B57">
        <w:rPr>
          <w:rFonts w:ascii="Times New Roman" w:hAnsi="Times New Roman" w:cs="Times New Roman"/>
          <w:sz w:val="24"/>
          <w:szCs w:val="24"/>
        </w:rPr>
        <w:t>0</w:t>
      </w:r>
      <w:r w:rsidR="00BC3569" w:rsidRPr="00C10DE2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BC3569" w:rsidRPr="006A4D49" w:rsidRDefault="00BC3569" w:rsidP="00BC35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3569" w:rsidRPr="006A4D49" w:rsidRDefault="00BC3569" w:rsidP="00BC35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C3569" w:rsidRPr="006A4D49" w:rsidRDefault="00BC3569" w:rsidP="00BC35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A4D49"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</w:p>
    <w:p w:rsidR="00BC3569" w:rsidRPr="006A4D49" w:rsidRDefault="00BC3569" w:rsidP="00BC3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140" w:type="dxa"/>
        <w:jc w:val="center"/>
        <w:tblLook w:val="00A0"/>
      </w:tblPr>
      <w:tblGrid>
        <w:gridCol w:w="3760"/>
        <w:gridCol w:w="5380"/>
      </w:tblGrid>
      <w:tr w:rsidR="00BC3569" w:rsidRPr="00314A48" w:rsidTr="00BC3569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314A48" w:rsidRDefault="00BC3569" w:rsidP="00BC3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6A4D49" w:rsidRDefault="00A93ED6" w:rsidP="006B087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 w:rsidR="00CC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CE4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="00BC3569"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="00471765"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r w:rsidR="00BC3569"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</w:t>
            </w:r>
            <w:r w:rsidR="00FC3B57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FC3B57" w:rsidRPr="00FC3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3569"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C3569" w:rsidRPr="00314A48" w:rsidTr="00BC3569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314A48" w:rsidRDefault="00BC3569" w:rsidP="00BC3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Дата утверждения программы (наименование и номер  соответствующего нормативного акта)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314A48" w:rsidRDefault="00BC3569" w:rsidP="006B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14A48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314A48">
              <w:rPr>
                <w:rFonts w:ascii="Times New Roman" w:hAnsi="Times New Roman"/>
                <w:sz w:val="24"/>
                <w:szCs w:val="24"/>
              </w:rPr>
              <w:t xml:space="preserve"> постано</w:t>
            </w:r>
            <w:r w:rsidR="00A93ED6">
              <w:rPr>
                <w:rFonts w:ascii="Times New Roman" w:hAnsi="Times New Roman"/>
                <w:sz w:val="24"/>
                <w:szCs w:val="24"/>
              </w:rPr>
              <w:t xml:space="preserve">влением администрации </w:t>
            </w:r>
            <w:r w:rsidR="00447CE4">
              <w:rPr>
                <w:rFonts w:ascii="Times New Roman" w:hAnsi="Times New Roman"/>
                <w:sz w:val="24"/>
                <w:szCs w:val="24"/>
              </w:rPr>
              <w:t>Чухонастовского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сель</w:t>
            </w:r>
            <w:r w:rsidR="00A93ED6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471765"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="00B14144">
              <w:rPr>
                <w:rFonts w:ascii="Times New Roman" w:hAnsi="Times New Roman"/>
                <w:sz w:val="24"/>
                <w:szCs w:val="24"/>
              </w:rPr>
              <w:t>Волгоградской области от  17.05.2019 г.  № 34-п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569" w:rsidRPr="00314A48" w:rsidRDefault="00BC3569" w:rsidP="006B087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</w:t>
            </w:r>
          </w:p>
          <w:p w:rsidR="00BC3569" w:rsidRPr="00314A48" w:rsidRDefault="00A93ED6" w:rsidP="006B087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«Благоустройство</w:t>
            </w:r>
            <w:r w:rsidR="00BC3569" w:rsidRPr="00314A48"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r w:rsidR="00447CE4">
              <w:rPr>
                <w:rFonts w:ascii="Times New Roman" w:hAnsi="Times New Roman"/>
                <w:sz w:val="24"/>
                <w:szCs w:val="24"/>
              </w:rPr>
              <w:t>Чухонастовского</w:t>
            </w:r>
            <w:r w:rsidR="00BC3569" w:rsidRPr="00314A48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6C144D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="00471765"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r w:rsidR="00BC3569" w:rsidRPr="00314A4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на </w:t>
            </w:r>
            <w:r w:rsidR="00B14144">
              <w:rPr>
                <w:rFonts w:ascii="Times New Roman" w:hAnsi="Times New Roman"/>
                <w:sz w:val="24"/>
                <w:szCs w:val="24"/>
              </w:rPr>
              <w:t>2019-2020</w:t>
            </w:r>
            <w:r w:rsidR="00BC3569" w:rsidRPr="00314A4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proofErr w:type="gramStart"/>
            <w:r w:rsidR="00BC3569" w:rsidRPr="00314A48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BC3569" w:rsidRPr="00314A48" w:rsidRDefault="00BC3569" w:rsidP="006B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3569" w:rsidRPr="00314A48" w:rsidTr="00BC3569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314A48" w:rsidRDefault="00BC3569" w:rsidP="00BC3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314A48" w:rsidRDefault="00FC3B57" w:rsidP="00BC35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2019-202</w:t>
            </w:r>
            <w:r w:rsidRPr="00FC3B5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C3569"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(без разбивки на этапы)</w:t>
            </w:r>
          </w:p>
        </w:tc>
      </w:tr>
      <w:tr w:rsidR="00BC3569" w:rsidRPr="00314A48" w:rsidTr="00BC3569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314A48" w:rsidRDefault="00BC3569" w:rsidP="00BC3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314A48" w:rsidRDefault="00BC3569" w:rsidP="00F82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="006C1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47CE4">
              <w:rPr>
                <w:rFonts w:ascii="Times New Roman" w:hAnsi="Times New Roman"/>
                <w:color w:val="000000"/>
                <w:sz w:val="24"/>
                <w:szCs w:val="24"/>
              </w:rPr>
              <w:t>Чухонастовского</w:t>
            </w:r>
            <w:r w:rsidR="006C1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="00471765">
              <w:rPr>
                <w:rFonts w:ascii="Times New Roman" w:hAnsi="Times New Roman"/>
                <w:color w:val="000000"/>
                <w:sz w:val="24"/>
                <w:szCs w:val="24"/>
              </w:rPr>
              <w:t>Камышинского</w:t>
            </w: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BC3569" w:rsidRPr="00314A48" w:rsidTr="00BC3569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314A48" w:rsidRDefault="00BC3569" w:rsidP="00BC3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314A48" w:rsidRDefault="00BC3569" w:rsidP="00F82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 Жители</w:t>
            </w:r>
            <w:r w:rsidR="00F826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47CE4">
              <w:rPr>
                <w:rFonts w:ascii="Times New Roman" w:hAnsi="Times New Roman"/>
                <w:color w:val="000000"/>
                <w:sz w:val="24"/>
                <w:szCs w:val="24"/>
              </w:rPr>
              <w:t>Чухонастовского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сель</w:t>
            </w:r>
            <w:r w:rsidR="006C144D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471765"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BC3569" w:rsidRPr="00314A48" w:rsidTr="00BC3569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314A48" w:rsidRDefault="00BC3569" w:rsidP="00BC3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Программы, в том числе федеральные целевые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6A4D49" w:rsidRDefault="00BC3569" w:rsidP="002776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В рамках исполнения государственной программы</w:t>
            </w:r>
            <w:r w:rsidR="0027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«Обеспечение доступным и комфортным жильем и коммунальными 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</w:t>
            </w:r>
          </w:p>
        </w:tc>
      </w:tr>
      <w:tr w:rsidR="00BC3569" w:rsidRPr="00314A48" w:rsidTr="00BC3569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314A48" w:rsidRDefault="00BC3569" w:rsidP="00BC3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6A4D49" w:rsidRDefault="00BC3569" w:rsidP="00BC35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BC3569" w:rsidRPr="006A4D49" w:rsidRDefault="00BC3569" w:rsidP="00BC35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1. создание комфортных и безопасных условий проживания граждан;</w:t>
            </w:r>
          </w:p>
          <w:p w:rsidR="00BC3569" w:rsidRPr="006A4D49" w:rsidRDefault="00BC3569" w:rsidP="00CD168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для массового отдыха жителей </w:t>
            </w:r>
            <w:r w:rsidR="00CD168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обустройства мест массового пребывания населения</w:t>
            </w:r>
          </w:p>
        </w:tc>
      </w:tr>
      <w:tr w:rsidR="00BC3569" w:rsidRPr="00314A48" w:rsidTr="00BC3569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314A48" w:rsidRDefault="00BC3569" w:rsidP="00BC3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6A4D49" w:rsidRDefault="006B087C" w:rsidP="006B0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3569" w:rsidRPr="006A4D49">
              <w:rPr>
                <w:rFonts w:ascii="Times New Roman" w:hAnsi="Times New Roman" w:cs="Times New Roman"/>
                <w:sz w:val="24"/>
                <w:szCs w:val="24"/>
              </w:rPr>
              <w:t>повышение уро</w:t>
            </w:r>
            <w:r w:rsidR="006C144D">
              <w:rPr>
                <w:rFonts w:ascii="Times New Roman" w:hAnsi="Times New Roman" w:cs="Times New Roman"/>
                <w:sz w:val="24"/>
                <w:szCs w:val="24"/>
              </w:rPr>
              <w:t>вня благоустройства общественных территорий</w:t>
            </w:r>
            <w:r w:rsidR="00CC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CE4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="006C14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71765"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r w:rsidR="00BC3569"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BC3569" w:rsidRPr="006A4D49" w:rsidRDefault="006B087C" w:rsidP="006B0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C3569" w:rsidRPr="006A4D49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обще</w:t>
            </w:r>
            <w:r w:rsidR="002776C0">
              <w:rPr>
                <w:rFonts w:ascii="Times New Roman" w:hAnsi="Times New Roman" w:cs="Times New Roman"/>
                <w:sz w:val="24"/>
                <w:szCs w:val="24"/>
              </w:rPr>
              <w:t>го пользования (парков,</w:t>
            </w:r>
            <w:r w:rsidR="00BC3569"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и др.);</w:t>
            </w:r>
          </w:p>
          <w:p w:rsidR="00BC3569" w:rsidRPr="006A4D49" w:rsidRDefault="006B087C" w:rsidP="006B0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3569"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447CE4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="00BC3569"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71765"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r w:rsidR="00BC3569"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C3569" w:rsidRPr="00314A48" w:rsidTr="00BC3569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314A48" w:rsidRDefault="00BC3569" w:rsidP="00BC3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6A4D49" w:rsidRDefault="006B087C" w:rsidP="006B0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C3569" w:rsidRPr="006A4D4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 пользования;</w:t>
            </w:r>
          </w:p>
          <w:p w:rsidR="00BC3569" w:rsidRPr="006A4D49" w:rsidRDefault="006B087C" w:rsidP="006B0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3569" w:rsidRPr="006A4D4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 общего пользования;</w:t>
            </w:r>
          </w:p>
          <w:p w:rsidR="00BC3569" w:rsidRPr="00A4799B" w:rsidRDefault="006B087C" w:rsidP="006B0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3569" w:rsidRPr="006A4D49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территорий общего пользования.</w:t>
            </w:r>
          </w:p>
        </w:tc>
      </w:tr>
      <w:tr w:rsidR="00BC3569" w:rsidRPr="00314A48" w:rsidTr="00BC3569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314A48" w:rsidRDefault="00BC3569" w:rsidP="00BC3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569" w:rsidRPr="00EC0704" w:rsidRDefault="00BC3569" w:rsidP="00BC35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0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на </w:t>
            </w:r>
            <w:r w:rsidR="0026261B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EC0704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составит </w:t>
            </w:r>
            <w:r w:rsidR="0064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F2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4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  <w:r w:rsidR="00BF2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6A85" w:rsidRPr="00E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EC0704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  <w:p w:rsidR="00BC3569" w:rsidRPr="00E03CDA" w:rsidRDefault="00BC3569" w:rsidP="00BC35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="006B087C" w:rsidRPr="00E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E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BC3569" w:rsidRPr="00E03CDA" w:rsidRDefault="00BC3569" w:rsidP="00BC35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</w:t>
            </w:r>
            <w:proofErr w:type="gramStart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7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67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77B4" w:rsidRPr="00E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167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BC3569" w:rsidRPr="006A4D49" w:rsidRDefault="00BC3569" w:rsidP="00BC35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средства - </w:t>
            </w:r>
            <w:r w:rsidR="006B087C" w:rsidRPr="00E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E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BC3569" w:rsidRPr="006A4D49" w:rsidRDefault="00BC3569" w:rsidP="00BC35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69" w:rsidRPr="00314A48" w:rsidTr="00BC3569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314A48" w:rsidRDefault="00BC3569" w:rsidP="00BC3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C" w:rsidRPr="008E2BAC" w:rsidRDefault="00BC3569" w:rsidP="006B087C">
            <w:pPr>
              <w:pStyle w:val="ConsPlusNormal"/>
              <w:pBdr>
                <w:bottom w:val="single" w:sz="12" w:space="1" w:color="auto"/>
              </w:pBd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не менее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общего пользования </w:t>
            </w:r>
            <w:r w:rsidR="00447CE4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71765"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6B087C">
              <w:rPr>
                <w:rFonts w:ascii="Times New Roman" w:hAnsi="Times New Roman" w:cs="Times New Roman"/>
                <w:sz w:val="24"/>
                <w:szCs w:val="24"/>
              </w:rPr>
              <w:t>района в год на протяжении действия программы</w:t>
            </w:r>
          </w:p>
        </w:tc>
      </w:tr>
    </w:tbl>
    <w:p w:rsidR="00BC3569" w:rsidRDefault="00BC3569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569" w:rsidRDefault="00BC3569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569" w:rsidRDefault="00BC3569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569" w:rsidRDefault="00BC3569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569" w:rsidRDefault="00BC3569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569" w:rsidRDefault="00BC3569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569" w:rsidRDefault="00BC3569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569" w:rsidRDefault="00BC3569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569" w:rsidRDefault="00BC3569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569" w:rsidRDefault="00BC3569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704" w:rsidRDefault="00EC0704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99B" w:rsidRDefault="00A4799B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4799B" w:rsidRDefault="00A4799B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812EE" w:rsidRDefault="00F812EE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812EE" w:rsidRDefault="00F812EE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70D4" w:rsidRDefault="002C70D4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70D4" w:rsidRDefault="002C70D4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087C" w:rsidRDefault="006B087C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3D49" w:rsidRDefault="00D13D49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3D49" w:rsidRDefault="00D13D49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3D49" w:rsidRDefault="00D13D49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3D49" w:rsidRDefault="00D13D49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087C" w:rsidRDefault="006B087C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4799B" w:rsidRDefault="00A4799B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03CDA" w:rsidRDefault="00E03CDA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6A85" w:rsidRDefault="007D6A85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3569" w:rsidRPr="00B6226B" w:rsidRDefault="00BC3569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lastRenderedPageBreak/>
        <w:t xml:space="preserve">1. Характеристика текущего состояния сектора благоустройства в </w:t>
      </w:r>
      <w:r w:rsidR="00B14144">
        <w:rPr>
          <w:rFonts w:ascii="Times New Roman" w:hAnsi="Times New Roman" w:cs="Times New Roman"/>
          <w:sz w:val="24"/>
          <w:szCs w:val="24"/>
        </w:rPr>
        <w:t>Чухонастовском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471765">
        <w:rPr>
          <w:rFonts w:ascii="Times New Roman" w:hAnsi="Times New Roman" w:cs="Times New Roman"/>
          <w:sz w:val="24"/>
          <w:szCs w:val="24"/>
        </w:rPr>
        <w:t>Камышинского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2776C0" w:rsidRDefault="002776C0" w:rsidP="00BC356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3569" w:rsidRPr="00B6226B" w:rsidRDefault="00BC3569" w:rsidP="00BC356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Благоустройство мест массового пребывания населения</w:t>
      </w:r>
      <w:r w:rsidR="005E31D7">
        <w:rPr>
          <w:rFonts w:ascii="Times New Roman" w:hAnsi="Times New Roman" w:cs="Times New Roman"/>
          <w:sz w:val="24"/>
          <w:szCs w:val="24"/>
        </w:rPr>
        <w:t>,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Pr="00B6226B">
        <w:rPr>
          <w:rFonts w:ascii="Times New Roman" w:hAnsi="Times New Roman" w:cs="Times New Roman"/>
          <w:sz w:val="24"/>
          <w:szCs w:val="24"/>
        </w:rPr>
        <w:t xml:space="preserve">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</w:t>
      </w:r>
      <w:r w:rsidR="00447CE4">
        <w:rPr>
          <w:rFonts w:ascii="Times New Roman" w:hAnsi="Times New Roman" w:cs="Times New Roman"/>
          <w:sz w:val="24"/>
          <w:szCs w:val="24"/>
        </w:rPr>
        <w:t>Чухонастовского</w:t>
      </w:r>
      <w:r w:rsidR="006B087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6226B">
        <w:rPr>
          <w:rFonts w:ascii="Times New Roman" w:hAnsi="Times New Roman" w:cs="Times New Roman"/>
          <w:sz w:val="24"/>
          <w:szCs w:val="24"/>
        </w:rPr>
        <w:t xml:space="preserve"> для определения функциональных зон. </w:t>
      </w:r>
    </w:p>
    <w:p w:rsidR="00BC3569" w:rsidRPr="00B6226B" w:rsidRDefault="00BC3569" w:rsidP="00BC356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</w:t>
      </w:r>
      <w:r w:rsidR="006B190A">
        <w:rPr>
          <w:rFonts w:ascii="Times New Roman" w:hAnsi="Times New Roman" w:cs="Times New Roman"/>
          <w:sz w:val="24"/>
          <w:szCs w:val="24"/>
        </w:rPr>
        <w:t xml:space="preserve">благоустроенные общественные </w:t>
      </w:r>
      <w:r>
        <w:rPr>
          <w:rFonts w:ascii="Times New Roman" w:hAnsi="Times New Roman" w:cs="Times New Roman"/>
          <w:sz w:val="24"/>
          <w:szCs w:val="24"/>
        </w:rPr>
        <w:t xml:space="preserve">территории, </w:t>
      </w:r>
      <w:r w:rsidRPr="00B6226B">
        <w:rPr>
          <w:rFonts w:ascii="Times New Roman" w:hAnsi="Times New Roman" w:cs="Times New Roman"/>
          <w:sz w:val="24"/>
          <w:szCs w:val="24"/>
        </w:rPr>
        <w:t xml:space="preserve">чистые улицы, зеленые насаждения. </w:t>
      </w:r>
    </w:p>
    <w:p w:rsidR="00BC3569" w:rsidRPr="00B6226B" w:rsidRDefault="00BC3569" w:rsidP="00BC356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Важнейшей задачей администрации</w:t>
      </w:r>
      <w:r w:rsidR="00CC5F60">
        <w:rPr>
          <w:rFonts w:ascii="Times New Roman" w:hAnsi="Times New Roman" w:cs="Times New Roman"/>
          <w:sz w:val="24"/>
          <w:szCs w:val="24"/>
        </w:rPr>
        <w:t xml:space="preserve"> </w:t>
      </w:r>
      <w:r w:rsidR="00447CE4">
        <w:rPr>
          <w:rFonts w:ascii="Times New Roman" w:hAnsi="Times New Roman" w:cs="Times New Roman"/>
          <w:sz w:val="24"/>
          <w:szCs w:val="24"/>
        </w:rPr>
        <w:t>Чухонастовского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71765">
        <w:rPr>
          <w:rFonts w:ascii="Times New Roman" w:hAnsi="Times New Roman" w:cs="Times New Roman"/>
          <w:sz w:val="24"/>
          <w:szCs w:val="24"/>
        </w:rPr>
        <w:t>Камышинского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является формирование и обеспечение среды, комфортной и благоприятной для проживания населения. </w:t>
      </w:r>
    </w:p>
    <w:p w:rsidR="00BC3569" w:rsidRPr="00B6226B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BC3569" w:rsidRPr="00B6226B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Для здорового образа жизни и физического развития детей, их занятости установка детских игровых площадок, малых архитектурных форм является необходимым аспектом благоустройства территорий муниципального образования.</w:t>
      </w:r>
    </w:p>
    <w:p w:rsidR="008E2BAC" w:rsidRPr="006C0AEC" w:rsidRDefault="00BC3569" w:rsidP="006C0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6226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B0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273CF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447CE4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71765">
        <w:rPr>
          <w:rFonts w:ascii="Times New Roman" w:hAnsi="Times New Roman" w:cs="Times New Roman"/>
          <w:sz w:val="24"/>
          <w:szCs w:val="24"/>
        </w:rPr>
        <w:t>Камышинского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</w:t>
      </w:r>
      <w:r w:rsidR="00A143ED">
        <w:rPr>
          <w:rFonts w:ascii="Times New Roman" w:hAnsi="Times New Roman" w:cs="Times New Roman"/>
          <w:sz w:val="24"/>
          <w:szCs w:val="24"/>
        </w:rPr>
        <w:t>2019-2020</w:t>
      </w:r>
      <w:r w:rsidRPr="00C10DE2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B6226B">
        <w:rPr>
          <w:rFonts w:ascii="Times New Roman" w:hAnsi="Times New Roman" w:cs="Times New Roman"/>
          <w:sz w:val="24"/>
          <w:szCs w:val="24"/>
        </w:rPr>
        <w:t xml:space="preserve"> (далее – Программа) позволит благоустроить </w:t>
      </w:r>
      <w:r w:rsidR="00C273CF">
        <w:rPr>
          <w:rFonts w:ascii="Times New Roman" w:hAnsi="Times New Roman" w:cs="Times New Roman"/>
          <w:sz w:val="24"/>
          <w:szCs w:val="24"/>
        </w:rPr>
        <w:t>общественные</w:t>
      </w:r>
      <w:r>
        <w:rPr>
          <w:rFonts w:ascii="Times New Roman" w:hAnsi="Times New Roman" w:cs="Times New Roman"/>
          <w:sz w:val="24"/>
          <w:szCs w:val="24"/>
        </w:rPr>
        <w:t xml:space="preserve"> территории, благоустроить </w:t>
      </w:r>
      <w:r w:rsidRPr="00B6226B">
        <w:rPr>
          <w:rFonts w:ascii="Times New Roman" w:hAnsi="Times New Roman" w:cs="Times New Roman"/>
          <w:sz w:val="24"/>
          <w:szCs w:val="24"/>
        </w:rPr>
        <w:t xml:space="preserve">облик, улучшить экологическую обстановку, создать условия для комфортного и безопасного проживания и отдыха жителей </w:t>
      </w:r>
      <w:proofErr w:type="spellStart"/>
      <w:r w:rsidR="00447CE4">
        <w:rPr>
          <w:rFonts w:ascii="Times New Roman" w:hAnsi="Times New Roman" w:cs="Times New Roman"/>
          <w:sz w:val="24"/>
          <w:szCs w:val="24"/>
        </w:rPr>
        <w:t>Чухонастовского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71765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8E2BAC" w:rsidRDefault="008E2BAC" w:rsidP="00277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3569" w:rsidRDefault="00BC3569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2. Описание приоритетов политики в сфере благоустройства, формулировка целей </w:t>
      </w:r>
    </w:p>
    <w:p w:rsidR="00BC3569" w:rsidRPr="00B6226B" w:rsidRDefault="00BC3569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и постановка задач муниципальной программы</w:t>
      </w:r>
    </w:p>
    <w:p w:rsidR="00BC3569" w:rsidRPr="00B6226B" w:rsidRDefault="00BC3569" w:rsidP="00BC3569">
      <w:pPr>
        <w:widowControl w:val="0"/>
        <w:autoSpaceDE w:val="0"/>
        <w:autoSpaceDN w:val="0"/>
        <w:adjustRightInd w:val="0"/>
        <w:jc w:val="both"/>
      </w:pPr>
    </w:p>
    <w:p w:rsidR="00BC3569" w:rsidRPr="00B6226B" w:rsidRDefault="00BC3569" w:rsidP="00BC35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Целью Программы является повышение уровня благоустройства территорий  муниципального образования,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«Формирования комфортной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D7592">
        <w:rPr>
          <w:rFonts w:ascii="Times New Roman" w:hAnsi="Times New Roman" w:cs="Times New Roman"/>
          <w:sz w:val="24"/>
          <w:szCs w:val="24"/>
        </w:rPr>
        <w:t>2019-2024</w:t>
      </w:r>
      <w:r>
        <w:rPr>
          <w:rFonts w:ascii="Times New Roman" w:hAnsi="Times New Roman" w:cs="Times New Roman"/>
          <w:sz w:val="24"/>
          <w:szCs w:val="24"/>
        </w:rPr>
        <w:t>гг.</w:t>
      </w:r>
      <w:r w:rsidRPr="00B6226B">
        <w:rPr>
          <w:rFonts w:ascii="Times New Roman" w:hAnsi="Times New Roman" w:cs="Times New Roman"/>
          <w:sz w:val="24"/>
          <w:szCs w:val="24"/>
        </w:rPr>
        <w:t xml:space="preserve">», предусматривающего комплекс работ по благоустройству </w:t>
      </w:r>
      <w:r>
        <w:rPr>
          <w:rFonts w:ascii="Times New Roman" w:hAnsi="Times New Roman" w:cs="Times New Roman"/>
          <w:sz w:val="24"/>
          <w:szCs w:val="24"/>
        </w:rPr>
        <w:t xml:space="preserve"> территорий общего пользования </w:t>
      </w:r>
      <w:r w:rsidR="00447CE4">
        <w:rPr>
          <w:rFonts w:ascii="Times New Roman" w:hAnsi="Times New Roman" w:cs="Times New Roman"/>
          <w:sz w:val="24"/>
          <w:szCs w:val="24"/>
        </w:rPr>
        <w:t>Чухонастовского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71765">
        <w:rPr>
          <w:rFonts w:ascii="Times New Roman" w:hAnsi="Times New Roman" w:cs="Times New Roman"/>
          <w:sz w:val="24"/>
          <w:szCs w:val="24"/>
        </w:rPr>
        <w:t>Камышинского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области.</w:t>
      </w:r>
    </w:p>
    <w:p w:rsidR="00BC3569" w:rsidRPr="00B6226B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BC3569" w:rsidRDefault="00BC3569" w:rsidP="00BC3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повышение уров</w:t>
      </w:r>
      <w:r w:rsidR="0083121A">
        <w:rPr>
          <w:rFonts w:ascii="Times New Roman" w:hAnsi="Times New Roman" w:cs="Times New Roman"/>
          <w:sz w:val="24"/>
          <w:szCs w:val="24"/>
        </w:rPr>
        <w:t xml:space="preserve">ня благоустройства </w:t>
      </w:r>
      <w:r w:rsidRPr="00B6226B">
        <w:rPr>
          <w:rFonts w:ascii="Times New Roman" w:hAnsi="Times New Roman" w:cs="Times New Roman"/>
          <w:sz w:val="24"/>
          <w:szCs w:val="24"/>
        </w:rPr>
        <w:t xml:space="preserve"> территорий  общего пользова</w:t>
      </w:r>
      <w:r w:rsidR="0083121A">
        <w:rPr>
          <w:rFonts w:ascii="Times New Roman" w:hAnsi="Times New Roman" w:cs="Times New Roman"/>
          <w:sz w:val="24"/>
          <w:szCs w:val="24"/>
        </w:rPr>
        <w:t xml:space="preserve">ния (парков, </w:t>
      </w:r>
      <w:r>
        <w:rPr>
          <w:rFonts w:ascii="Times New Roman" w:hAnsi="Times New Roman" w:cs="Times New Roman"/>
          <w:sz w:val="24"/>
          <w:szCs w:val="24"/>
        </w:rPr>
        <w:t xml:space="preserve"> площадей </w:t>
      </w:r>
      <w:r w:rsidRPr="00B6226B">
        <w:rPr>
          <w:rFonts w:ascii="Times New Roman" w:hAnsi="Times New Roman" w:cs="Times New Roman"/>
          <w:sz w:val="24"/>
          <w:szCs w:val="24"/>
        </w:rPr>
        <w:t>и др.);</w:t>
      </w:r>
    </w:p>
    <w:p w:rsidR="00BC3569" w:rsidRPr="00B6226B" w:rsidRDefault="00BC3569" w:rsidP="00BC3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447CE4">
        <w:rPr>
          <w:rFonts w:ascii="Times New Roman" w:hAnsi="Times New Roman" w:cs="Times New Roman"/>
          <w:sz w:val="24"/>
          <w:szCs w:val="24"/>
        </w:rPr>
        <w:t>Чухонастовского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71765">
        <w:rPr>
          <w:rFonts w:ascii="Times New Roman" w:hAnsi="Times New Roman" w:cs="Times New Roman"/>
          <w:sz w:val="24"/>
          <w:szCs w:val="24"/>
        </w:rPr>
        <w:t>Камышинского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C3569" w:rsidRPr="00B6226B" w:rsidRDefault="00BC3569" w:rsidP="00BC3569">
      <w:pPr>
        <w:widowControl w:val="0"/>
        <w:autoSpaceDE w:val="0"/>
        <w:autoSpaceDN w:val="0"/>
        <w:adjustRightInd w:val="0"/>
        <w:jc w:val="both"/>
      </w:pPr>
    </w:p>
    <w:p w:rsidR="00BC3569" w:rsidRDefault="00BC3569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3. Прогноз ожидаемых результатов реализации программы</w:t>
      </w:r>
    </w:p>
    <w:p w:rsidR="00F74A73" w:rsidRDefault="00F74A73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3569" w:rsidRPr="00B6226B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 рамках реализации Программы планируется благоустройство территорий общего пользования</w:t>
      </w:r>
      <w:r w:rsidR="000E2D74">
        <w:rPr>
          <w:rFonts w:ascii="Times New Roman" w:hAnsi="Times New Roman" w:cs="Times New Roman"/>
          <w:sz w:val="24"/>
          <w:szCs w:val="24"/>
        </w:rPr>
        <w:t xml:space="preserve"> </w:t>
      </w:r>
      <w:r w:rsidR="00447CE4">
        <w:rPr>
          <w:rFonts w:ascii="Times New Roman" w:hAnsi="Times New Roman" w:cs="Times New Roman"/>
          <w:sz w:val="24"/>
          <w:szCs w:val="24"/>
        </w:rPr>
        <w:t>Чухонастовского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71765">
        <w:rPr>
          <w:rFonts w:ascii="Times New Roman" w:hAnsi="Times New Roman" w:cs="Times New Roman"/>
          <w:sz w:val="24"/>
          <w:szCs w:val="24"/>
        </w:rPr>
        <w:t>Камышинского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муниципального района, что позволит благоустроить облик, улучшить экологическую обстановку, создать условия для комфортного и безопасного проживания и отдыха жителей </w:t>
      </w:r>
      <w:r w:rsidR="00447CE4">
        <w:rPr>
          <w:rFonts w:ascii="Times New Roman" w:hAnsi="Times New Roman" w:cs="Times New Roman"/>
          <w:sz w:val="24"/>
          <w:szCs w:val="24"/>
        </w:rPr>
        <w:t>Чухонастовского</w:t>
      </w:r>
      <w:r w:rsidR="00F74A73">
        <w:rPr>
          <w:rFonts w:ascii="Times New Roman" w:hAnsi="Times New Roman" w:cs="Times New Roman"/>
          <w:sz w:val="24"/>
          <w:szCs w:val="24"/>
        </w:rPr>
        <w:t xml:space="preserve"> </w:t>
      </w:r>
      <w:r w:rsidR="00F74A73" w:rsidRPr="00B622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74A73" w:rsidRPr="00B6226B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B6226B">
        <w:rPr>
          <w:rFonts w:ascii="Times New Roman" w:hAnsi="Times New Roman" w:cs="Times New Roman"/>
          <w:sz w:val="24"/>
          <w:szCs w:val="24"/>
        </w:rPr>
        <w:t>. При этом количество и доля благоустроенных территорий общего пользо</w:t>
      </w:r>
      <w:r>
        <w:rPr>
          <w:rFonts w:ascii="Times New Roman" w:hAnsi="Times New Roman" w:cs="Times New Roman"/>
          <w:sz w:val="24"/>
          <w:szCs w:val="24"/>
        </w:rPr>
        <w:t>вания (парки,</w:t>
      </w:r>
      <w:r w:rsidR="004B20AD">
        <w:rPr>
          <w:rFonts w:ascii="Times New Roman" w:hAnsi="Times New Roman" w:cs="Times New Roman"/>
          <w:sz w:val="24"/>
          <w:szCs w:val="24"/>
        </w:rPr>
        <w:t xml:space="preserve"> площади</w:t>
      </w:r>
      <w:r w:rsidRPr="00B6226B">
        <w:rPr>
          <w:rFonts w:ascii="Times New Roman" w:hAnsi="Times New Roman" w:cs="Times New Roman"/>
          <w:sz w:val="24"/>
          <w:szCs w:val="24"/>
        </w:rPr>
        <w:t xml:space="preserve"> и др.) увеличивается, тем самым сокращается общая потребность в благоустройстве </w:t>
      </w:r>
      <w:r>
        <w:rPr>
          <w:rFonts w:ascii="Times New Roman" w:hAnsi="Times New Roman" w:cs="Times New Roman"/>
          <w:sz w:val="24"/>
          <w:szCs w:val="24"/>
        </w:rPr>
        <w:t>вышеуказанных территорий.</w:t>
      </w:r>
      <w:r w:rsidR="00F74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69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 ходе выполнения Программы целевыми индикаторами и показателями достижения целей  и решения задач определены:</w:t>
      </w:r>
    </w:p>
    <w:p w:rsidR="00BC3569" w:rsidRPr="006A4D49" w:rsidRDefault="00BC3569" w:rsidP="00BC3569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количество благоустроенных территорий общего пользования;</w:t>
      </w:r>
    </w:p>
    <w:p w:rsidR="00BC3569" w:rsidRPr="006A4D49" w:rsidRDefault="00BC3569" w:rsidP="00BC3569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площадь благоустроенных территорий общего пользования;</w:t>
      </w:r>
    </w:p>
    <w:p w:rsidR="00BC3569" w:rsidRPr="00B6226B" w:rsidRDefault="00BC3569" w:rsidP="00EE5F12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доля площади благоустроенных территорий общего пользования.</w:t>
      </w:r>
    </w:p>
    <w:p w:rsidR="00BC3569" w:rsidRPr="00B6226B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Реализация Программы позволит выполнить:</w:t>
      </w:r>
    </w:p>
    <w:p w:rsidR="00BC3569" w:rsidRPr="00B6226B" w:rsidRDefault="00BC3569" w:rsidP="00BC3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благоустройство не менее 1 территории</w:t>
      </w:r>
      <w:r>
        <w:rPr>
          <w:rFonts w:ascii="Times New Roman" w:hAnsi="Times New Roman" w:cs="Times New Roman"/>
          <w:sz w:val="24"/>
          <w:szCs w:val="24"/>
        </w:rPr>
        <w:t xml:space="preserve"> общего пользования в год на протяжении действия Программы.</w:t>
      </w:r>
    </w:p>
    <w:p w:rsidR="00BC3569" w:rsidRDefault="0078208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43" w:history="1">
        <w:r w:rsidR="00BC3569" w:rsidRPr="00B6226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BC3569" w:rsidRPr="00B6226B">
        <w:rPr>
          <w:rFonts w:ascii="Times New Roman" w:hAnsi="Times New Roman" w:cs="Times New Roman"/>
          <w:sz w:val="24"/>
          <w:szCs w:val="24"/>
        </w:rPr>
        <w:t xml:space="preserve"> целевых показателей Прог</w:t>
      </w:r>
      <w:r w:rsidR="00BC3569">
        <w:rPr>
          <w:rFonts w:ascii="Times New Roman" w:hAnsi="Times New Roman" w:cs="Times New Roman"/>
          <w:sz w:val="24"/>
          <w:szCs w:val="24"/>
        </w:rPr>
        <w:t>раммы представлен в приложении 1</w:t>
      </w:r>
      <w:r w:rsidR="00BC3569"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BC3569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569" w:rsidRPr="00B6226B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569" w:rsidRDefault="00BC3569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4. Объем средств, необходимых на реализацию программы </w:t>
      </w:r>
    </w:p>
    <w:p w:rsidR="00BC3569" w:rsidRPr="00B6226B" w:rsidRDefault="00BC3569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 счет всех ис</w:t>
      </w:r>
      <w:r>
        <w:rPr>
          <w:rFonts w:ascii="Times New Roman" w:hAnsi="Times New Roman" w:cs="Times New Roman"/>
          <w:sz w:val="24"/>
          <w:szCs w:val="24"/>
        </w:rPr>
        <w:t xml:space="preserve">точников финансирования на </w:t>
      </w:r>
      <w:r w:rsidR="00FC3B57">
        <w:rPr>
          <w:rFonts w:ascii="Times New Roman" w:hAnsi="Times New Roman" w:cs="Times New Roman"/>
          <w:sz w:val="24"/>
          <w:szCs w:val="24"/>
        </w:rPr>
        <w:t>2019-202</w:t>
      </w:r>
      <w:r w:rsidR="00FC3B57" w:rsidRPr="00FC3B5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BC3569" w:rsidRPr="00B6226B" w:rsidRDefault="00BC3569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3569" w:rsidRPr="00B6226B" w:rsidRDefault="00BC3569" w:rsidP="00BC35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финансирования Программы на </w:t>
      </w:r>
      <w:r w:rsidR="00C57CFC">
        <w:rPr>
          <w:rFonts w:ascii="Times New Roman" w:hAnsi="Times New Roman" w:cs="Times New Roman"/>
          <w:sz w:val="24"/>
          <w:szCs w:val="24"/>
        </w:rPr>
        <w:t>2019-2020</w:t>
      </w:r>
      <w:r w:rsidRPr="00B6226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226B">
        <w:rPr>
          <w:rFonts w:ascii="Times New Roman" w:hAnsi="Times New Roman" w:cs="Times New Roman"/>
          <w:sz w:val="24"/>
          <w:szCs w:val="24"/>
        </w:rPr>
        <w:t xml:space="preserve"> </w:t>
      </w:r>
      <w:r w:rsidRPr="009D432A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640FB1" w:rsidRPr="00640FB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F2B6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40FB1">
        <w:rPr>
          <w:rFonts w:ascii="Times New Roman" w:hAnsi="Times New Roman" w:cs="Times New Roman"/>
          <w:color w:val="000000"/>
          <w:sz w:val="24"/>
          <w:szCs w:val="24"/>
        </w:rPr>
        <w:t>,7</w:t>
      </w:r>
      <w:r w:rsidR="00E03CDA" w:rsidRPr="00E03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3CDA">
        <w:rPr>
          <w:rFonts w:ascii="Times New Roman" w:hAnsi="Times New Roman" w:cs="Times New Roman"/>
          <w:color w:val="000000"/>
          <w:sz w:val="24"/>
          <w:szCs w:val="24"/>
        </w:rPr>
        <w:t>тыс. рублей</w:t>
      </w:r>
      <w:r w:rsidRPr="00B6226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812EE" w:rsidRPr="006A4D49" w:rsidRDefault="00F812EE" w:rsidP="00F812E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</w:t>
      </w:r>
      <w:r w:rsidR="00F74A73" w:rsidRPr="00E03CDA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E03CD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F812EE" w:rsidRPr="006A4D49" w:rsidRDefault="00F812EE" w:rsidP="00F812E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 средства местного бюджета – </w:t>
      </w:r>
      <w:r w:rsidR="00F74A73" w:rsidRPr="00E03CDA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E03CDA">
        <w:rPr>
          <w:rFonts w:ascii="Times New Roman" w:hAnsi="Times New Roman" w:cs="Times New Roman"/>
          <w:color w:val="000000"/>
          <w:sz w:val="24"/>
          <w:szCs w:val="24"/>
        </w:rPr>
        <w:t xml:space="preserve">   тыс. рублей</w:t>
      </w:r>
      <w:r w:rsidRPr="006A4D49">
        <w:rPr>
          <w:rFonts w:ascii="Times New Roman" w:hAnsi="Times New Roman" w:cs="Times New Roman"/>
          <w:sz w:val="24"/>
          <w:szCs w:val="24"/>
        </w:rPr>
        <w:t>;</w:t>
      </w:r>
    </w:p>
    <w:p w:rsidR="00BC3569" w:rsidRPr="00B6226B" w:rsidRDefault="00F812EE" w:rsidP="00F812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 внебюджетные средства - </w:t>
      </w:r>
      <w:r w:rsidR="00F74A73" w:rsidRPr="00E03CDA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E03CD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</w:p>
    <w:p w:rsidR="00BC3569" w:rsidRPr="00B6226B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</w:t>
      </w:r>
      <w:r w:rsidRPr="004C0CC8">
        <w:rPr>
          <w:rFonts w:ascii="Times New Roman" w:hAnsi="Times New Roman" w:cs="Times New Roman"/>
          <w:sz w:val="24"/>
          <w:szCs w:val="24"/>
        </w:rPr>
        <w:t>формирования современной городской среды.</w:t>
      </w:r>
    </w:p>
    <w:p w:rsidR="00BC3569" w:rsidRPr="00B6226B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335" w:history="1">
        <w:r w:rsidRPr="00B6226B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B6226B">
        <w:rPr>
          <w:rFonts w:ascii="Times New Roman" w:hAnsi="Times New Roman" w:cs="Times New Roman"/>
          <w:sz w:val="24"/>
          <w:szCs w:val="24"/>
        </w:rPr>
        <w:t xml:space="preserve"> Прогр</w:t>
      </w:r>
      <w:r>
        <w:rPr>
          <w:rFonts w:ascii="Times New Roman" w:hAnsi="Times New Roman" w:cs="Times New Roman"/>
          <w:sz w:val="24"/>
          <w:szCs w:val="24"/>
        </w:rPr>
        <w:t>аммы представлено в приложении 3</w:t>
      </w:r>
      <w:r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BC3569" w:rsidRPr="00B6226B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569" w:rsidRDefault="00FA5728" w:rsidP="00FA5728">
      <w:pPr>
        <w:pStyle w:val="ConsPlusNormal"/>
        <w:ind w:left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C3569" w:rsidRPr="00B6226B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  <w:r w:rsidR="00BC3569">
        <w:rPr>
          <w:rFonts w:ascii="Times New Roman" w:hAnsi="Times New Roman" w:cs="Times New Roman"/>
          <w:sz w:val="24"/>
          <w:szCs w:val="24"/>
        </w:rPr>
        <w:t>.</w:t>
      </w:r>
    </w:p>
    <w:p w:rsidR="00FA5728" w:rsidRPr="00B6226B" w:rsidRDefault="00FA5728" w:rsidP="00FA5728">
      <w:pPr>
        <w:pStyle w:val="ConsPlusNormal"/>
        <w:ind w:left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3569" w:rsidRPr="00B6226B" w:rsidRDefault="00BC3569" w:rsidP="00277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с </w:t>
      </w:r>
      <w:r w:rsidR="003D7592">
        <w:rPr>
          <w:rFonts w:ascii="Times New Roman" w:hAnsi="Times New Roman" w:cs="Times New Roman"/>
          <w:sz w:val="24"/>
          <w:szCs w:val="24"/>
        </w:rPr>
        <w:t>2019</w:t>
      </w:r>
      <w:r w:rsidR="00C57CFC">
        <w:rPr>
          <w:rFonts w:ascii="Times New Roman" w:hAnsi="Times New Roman" w:cs="Times New Roman"/>
          <w:sz w:val="24"/>
          <w:szCs w:val="24"/>
        </w:rPr>
        <w:t xml:space="preserve"> по 2020</w:t>
      </w:r>
      <w:r>
        <w:rPr>
          <w:rFonts w:ascii="Times New Roman" w:hAnsi="Times New Roman" w:cs="Times New Roman"/>
          <w:sz w:val="24"/>
          <w:szCs w:val="24"/>
        </w:rPr>
        <w:t xml:space="preserve"> год, без разбивки на этапы</w:t>
      </w:r>
      <w:r w:rsidRPr="00B6226B">
        <w:rPr>
          <w:rFonts w:ascii="Times New Roman" w:hAnsi="Times New Roman" w:cs="Times New Roman"/>
          <w:sz w:val="24"/>
          <w:szCs w:val="24"/>
        </w:rPr>
        <w:t>.</w:t>
      </w:r>
    </w:p>
    <w:p w:rsidR="00BC3569" w:rsidRPr="00B6226B" w:rsidRDefault="00BC3569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3569" w:rsidRPr="00B6226B" w:rsidRDefault="00BC3569" w:rsidP="00BC356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6. Обобщенная характеристика основных</w:t>
      </w:r>
      <w:r w:rsidR="00FA5728"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:rsidR="00BC3569" w:rsidRPr="00B6226B" w:rsidRDefault="00BC3569" w:rsidP="00BC356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C3569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Основным мероприятием программы является реализация приоритетного п</w:t>
      </w:r>
      <w:r>
        <w:rPr>
          <w:rFonts w:ascii="Times New Roman" w:hAnsi="Times New Roman" w:cs="Times New Roman"/>
          <w:sz w:val="24"/>
          <w:szCs w:val="24"/>
        </w:rPr>
        <w:t>роекта  "Формирование современной</w:t>
      </w:r>
      <w:r w:rsidRPr="00B6226B">
        <w:rPr>
          <w:rFonts w:ascii="Times New Roman" w:hAnsi="Times New Roman" w:cs="Times New Roman"/>
          <w:sz w:val="24"/>
          <w:szCs w:val="24"/>
        </w:rPr>
        <w:t xml:space="preserve">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57CFC">
        <w:rPr>
          <w:rFonts w:ascii="Times New Roman" w:hAnsi="Times New Roman" w:cs="Times New Roman"/>
          <w:sz w:val="24"/>
          <w:szCs w:val="24"/>
        </w:rPr>
        <w:t>2019-2020</w:t>
      </w:r>
      <w:r>
        <w:rPr>
          <w:rFonts w:ascii="Times New Roman" w:hAnsi="Times New Roman" w:cs="Times New Roman"/>
          <w:sz w:val="24"/>
          <w:szCs w:val="24"/>
        </w:rPr>
        <w:t>гг.</w:t>
      </w:r>
      <w:r w:rsidRPr="00B6226B">
        <w:rPr>
          <w:rFonts w:ascii="Times New Roman" w:hAnsi="Times New Roman" w:cs="Times New Roman"/>
          <w:sz w:val="24"/>
          <w:szCs w:val="24"/>
        </w:rPr>
        <w:t>",  которое включает в себя следующие мероприятия:</w:t>
      </w:r>
    </w:p>
    <w:p w:rsidR="00BC3569" w:rsidRPr="00B6226B" w:rsidRDefault="00BC3569" w:rsidP="00BC356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37329">
        <w:rPr>
          <w:rFonts w:ascii="Times New Roman" w:hAnsi="Times New Roman"/>
          <w:sz w:val="24"/>
          <w:szCs w:val="24"/>
        </w:rPr>
        <w:t xml:space="preserve">    утверждение </w:t>
      </w:r>
      <w:r w:rsidR="00637329" w:rsidRPr="002A4372">
        <w:rPr>
          <w:rFonts w:ascii="Times New Roman" w:hAnsi="Times New Roman"/>
          <w:sz w:val="24"/>
          <w:szCs w:val="24"/>
        </w:rPr>
        <w:t>не позднее 3</w:t>
      </w:r>
      <w:r w:rsidR="00471765" w:rsidRPr="002A4372">
        <w:rPr>
          <w:rFonts w:ascii="Times New Roman" w:hAnsi="Times New Roman"/>
          <w:sz w:val="24"/>
          <w:szCs w:val="24"/>
        </w:rPr>
        <w:t>1.12</w:t>
      </w:r>
      <w:r w:rsidRPr="002A4372">
        <w:rPr>
          <w:rFonts w:ascii="Times New Roman" w:hAnsi="Times New Roman"/>
          <w:sz w:val="24"/>
          <w:szCs w:val="24"/>
        </w:rPr>
        <w:t>.</w:t>
      </w:r>
      <w:r w:rsidR="002A4372" w:rsidRPr="002A4372">
        <w:rPr>
          <w:rFonts w:ascii="Times New Roman" w:hAnsi="Times New Roman"/>
          <w:sz w:val="24"/>
          <w:szCs w:val="24"/>
        </w:rPr>
        <w:t>2019</w:t>
      </w:r>
      <w:r w:rsidRPr="002A4372">
        <w:rPr>
          <w:rFonts w:ascii="Times New Roman" w:hAnsi="Times New Roman"/>
          <w:sz w:val="24"/>
          <w:szCs w:val="24"/>
        </w:rPr>
        <w:t xml:space="preserve"> г</w:t>
      </w:r>
      <w:r w:rsidRPr="00B622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 учетом результатов общественного обсуждения муниципальной</w:t>
      </w:r>
      <w:r w:rsidRPr="00B6226B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6A4D49">
        <w:rPr>
          <w:rFonts w:ascii="Times New Roman" w:hAnsi="Times New Roman"/>
          <w:sz w:val="24"/>
          <w:szCs w:val="24"/>
        </w:rPr>
        <w:t>«</w:t>
      </w:r>
      <w:r w:rsidR="00FA5728">
        <w:rPr>
          <w:rFonts w:ascii="Times New Roman" w:hAnsi="Times New Roman"/>
          <w:sz w:val="24"/>
          <w:szCs w:val="24"/>
        </w:rPr>
        <w:t>Благоустройство</w:t>
      </w:r>
      <w:r w:rsidRPr="006A4D49">
        <w:rPr>
          <w:rFonts w:ascii="Times New Roman" w:hAnsi="Times New Roman"/>
          <w:sz w:val="24"/>
          <w:szCs w:val="24"/>
        </w:rPr>
        <w:t xml:space="preserve"> территории </w:t>
      </w:r>
      <w:r w:rsidR="00447CE4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71765">
        <w:rPr>
          <w:rFonts w:ascii="Times New Roman" w:hAnsi="Times New Roman"/>
          <w:sz w:val="24"/>
          <w:szCs w:val="24"/>
        </w:rPr>
        <w:t>Камышинского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на </w:t>
      </w:r>
      <w:r w:rsidR="00C57CFC">
        <w:rPr>
          <w:rFonts w:ascii="Times New Roman" w:hAnsi="Times New Roman"/>
          <w:sz w:val="24"/>
          <w:szCs w:val="24"/>
        </w:rPr>
        <w:t>2019-2020</w:t>
      </w:r>
      <w:r>
        <w:rPr>
          <w:rFonts w:ascii="Times New Roman" w:hAnsi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BC3569" w:rsidRPr="00FA5728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728">
        <w:rPr>
          <w:rFonts w:ascii="Times New Roman" w:hAnsi="Times New Roman" w:cs="Times New Roman"/>
          <w:sz w:val="24"/>
          <w:szCs w:val="24"/>
        </w:rPr>
        <w:t xml:space="preserve">утверждение с учетом обсуждения с заинтересованными лицами </w:t>
      </w:r>
      <w:proofErr w:type="gramStart"/>
      <w:r w:rsidRPr="00FA5728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Pr="00FA5728">
        <w:rPr>
          <w:rFonts w:ascii="Times New Roman" w:hAnsi="Times New Roman" w:cs="Times New Roman"/>
          <w:sz w:val="24"/>
          <w:szCs w:val="24"/>
        </w:rPr>
        <w:t xml:space="preserve"> благоустройства территорий общего </w:t>
      </w:r>
      <w:r w:rsidR="00FA5728" w:rsidRPr="00FA5728">
        <w:rPr>
          <w:rFonts w:ascii="Times New Roman" w:hAnsi="Times New Roman" w:cs="Times New Roman"/>
          <w:sz w:val="24"/>
          <w:szCs w:val="24"/>
        </w:rPr>
        <w:t>пользования;</w:t>
      </w:r>
    </w:p>
    <w:p w:rsidR="00BC3569" w:rsidRPr="00FA5728" w:rsidRDefault="00BC3569" w:rsidP="00FA5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728">
        <w:rPr>
          <w:rFonts w:ascii="Times New Roman" w:hAnsi="Times New Roman" w:cs="Times New Roman"/>
          <w:sz w:val="24"/>
          <w:szCs w:val="24"/>
        </w:rPr>
        <w:t xml:space="preserve"> благоустройство общественных территорий </w:t>
      </w:r>
      <w:r w:rsidR="00447CE4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FA57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71765">
        <w:rPr>
          <w:rFonts w:ascii="Times New Roman" w:hAnsi="Times New Roman" w:cs="Times New Roman"/>
          <w:sz w:val="24"/>
          <w:szCs w:val="24"/>
        </w:rPr>
        <w:t>Камышинского</w:t>
      </w:r>
      <w:r w:rsidRPr="00FA572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с учетом обеспечения доступности данных территорий для инвалидов и други</w:t>
      </w:r>
      <w:r w:rsidR="00FA5728" w:rsidRPr="00FA5728">
        <w:rPr>
          <w:rFonts w:ascii="Times New Roman" w:hAnsi="Times New Roman" w:cs="Times New Roman"/>
          <w:sz w:val="24"/>
          <w:szCs w:val="24"/>
        </w:rPr>
        <w:t xml:space="preserve">х маломобильных групп населения;     </w:t>
      </w:r>
      <w:r w:rsidR="00FA57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FA5728" w:rsidRPr="00FA572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C3569" w:rsidRPr="00A30018" w:rsidRDefault="00FA5728" w:rsidP="00BC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C3569" w:rsidRPr="00FA5728">
        <w:rPr>
          <w:rFonts w:ascii="Times New Roman" w:hAnsi="Times New Roman"/>
          <w:sz w:val="24"/>
          <w:szCs w:val="24"/>
        </w:rPr>
        <w:t>трудовое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BC3569" w:rsidRPr="00FA5728">
        <w:rPr>
          <w:rFonts w:ascii="Times New Roman" w:hAnsi="Times New Roman"/>
          <w:sz w:val="24"/>
          <w:szCs w:val="24"/>
        </w:rPr>
        <w:t>участие заинтересованных лиц в 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BC3569" w:rsidRPr="00FA5728">
        <w:rPr>
          <w:rFonts w:ascii="Times New Roman" w:hAnsi="Times New Roman"/>
          <w:sz w:val="24"/>
          <w:szCs w:val="24"/>
        </w:rPr>
        <w:t>перечня работ по благоустройству общественных территорий</w:t>
      </w:r>
      <w:bookmarkStart w:id="0" w:name="_GoBack"/>
      <w:bookmarkEnd w:id="0"/>
      <w:r w:rsidR="00BC3569">
        <w:rPr>
          <w:rFonts w:ascii="Times New Roman" w:hAnsi="Times New Roman"/>
          <w:sz w:val="24"/>
          <w:szCs w:val="24"/>
        </w:rPr>
        <w:t>.</w:t>
      </w:r>
    </w:p>
    <w:p w:rsidR="00BC3569" w:rsidRPr="00A30018" w:rsidRDefault="00BC3569" w:rsidP="00BC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569" w:rsidRDefault="00782089" w:rsidP="00BC3569">
      <w:pPr>
        <w:pStyle w:val="ConsPlusNormal"/>
        <w:jc w:val="both"/>
        <w:rPr>
          <w:sz w:val="24"/>
          <w:szCs w:val="24"/>
        </w:rPr>
      </w:pPr>
      <w:hyperlink w:anchor="P848" w:history="1">
        <w:r w:rsidR="00BC3569" w:rsidRPr="00B6226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BC3569" w:rsidRPr="00B6226B">
        <w:rPr>
          <w:rFonts w:ascii="Times New Roman" w:hAnsi="Times New Roman" w:cs="Times New Roman"/>
          <w:sz w:val="24"/>
          <w:szCs w:val="24"/>
        </w:rPr>
        <w:t xml:space="preserve"> мероприятий программы </w:t>
      </w:r>
      <w:r w:rsidR="00BC3569">
        <w:rPr>
          <w:rFonts w:ascii="Times New Roman" w:hAnsi="Times New Roman" w:cs="Times New Roman"/>
          <w:sz w:val="24"/>
          <w:szCs w:val="24"/>
        </w:rPr>
        <w:t>представлен в приложении 2</w:t>
      </w:r>
      <w:r w:rsidR="00BC3569"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CC2262" w:rsidRDefault="00CC226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966"/>
        <w:tblW w:w="0" w:type="auto"/>
        <w:tblLook w:val="04A0"/>
      </w:tblPr>
      <w:tblGrid>
        <w:gridCol w:w="5069"/>
        <w:gridCol w:w="5069"/>
      </w:tblGrid>
      <w:tr w:rsidR="00F74A73" w:rsidRPr="001C7280" w:rsidTr="000B1D91">
        <w:tc>
          <w:tcPr>
            <w:tcW w:w="5069" w:type="dxa"/>
          </w:tcPr>
          <w:p w:rsidR="00F74A73" w:rsidRPr="001C7280" w:rsidRDefault="00F74A73" w:rsidP="000B1D9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74A73" w:rsidRPr="001C7280" w:rsidRDefault="00F74A73" w:rsidP="000B1D9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74A73" w:rsidRPr="001C7280" w:rsidRDefault="00F74A73" w:rsidP="000B1D9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«Благоус</w:t>
            </w:r>
            <w:r w:rsidR="00CC5F60">
              <w:rPr>
                <w:rFonts w:ascii="Times New Roman" w:hAnsi="Times New Roman" w:cs="Times New Roman"/>
                <w:sz w:val="24"/>
                <w:szCs w:val="24"/>
              </w:rPr>
              <w:t xml:space="preserve">тройство территории </w:t>
            </w:r>
            <w:r w:rsidR="00447CE4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Камышинского муниципального района Волгоградской области на </w:t>
            </w:r>
            <w:r w:rsidR="00FC3B57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FC3B57" w:rsidRPr="00FC3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F74A73" w:rsidRDefault="00F74A73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3569" w:rsidRPr="00EE1DE7" w:rsidRDefault="00BC3569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3569" w:rsidRPr="00EE1DE7" w:rsidRDefault="00BC3569" w:rsidP="00BC35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C3569" w:rsidRPr="00EE1DE7" w:rsidRDefault="00BC3569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3569" w:rsidRPr="00EE1DE7" w:rsidRDefault="0027001E" w:rsidP="00BC35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СВЕДЕНИЯ</w:t>
      </w:r>
    </w:p>
    <w:p w:rsidR="00BC3569" w:rsidRPr="00EE1DE7" w:rsidRDefault="00BC3569" w:rsidP="00BC356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bCs/>
          <w:color w:val="000000"/>
          <w:sz w:val="24"/>
          <w:szCs w:val="24"/>
        </w:rPr>
        <w:t xml:space="preserve">о показателях (индикаторах) муниципальной </w:t>
      </w:r>
      <w:r w:rsidRPr="00EE1DE7">
        <w:rPr>
          <w:rFonts w:ascii="Times New Roman" w:hAnsi="Times New Roman"/>
          <w:sz w:val="24"/>
          <w:szCs w:val="24"/>
        </w:rPr>
        <w:t xml:space="preserve">программы </w:t>
      </w:r>
      <w:r w:rsidR="00FA7F10">
        <w:rPr>
          <w:rFonts w:ascii="Times New Roman" w:hAnsi="Times New Roman"/>
          <w:sz w:val="24"/>
          <w:szCs w:val="24"/>
        </w:rPr>
        <w:t>Благоустройство</w:t>
      </w:r>
      <w:r w:rsidRPr="006A4D49">
        <w:rPr>
          <w:rFonts w:ascii="Times New Roman" w:hAnsi="Times New Roman"/>
          <w:sz w:val="24"/>
          <w:szCs w:val="24"/>
        </w:rPr>
        <w:t xml:space="preserve"> территории </w:t>
      </w:r>
      <w:r w:rsidR="00447CE4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71765">
        <w:rPr>
          <w:rFonts w:ascii="Times New Roman" w:hAnsi="Times New Roman"/>
          <w:sz w:val="24"/>
          <w:szCs w:val="24"/>
        </w:rPr>
        <w:t>Камышинского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на </w:t>
      </w:r>
      <w:r w:rsidR="00FC3B57">
        <w:rPr>
          <w:rFonts w:ascii="Times New Roman" w:hAnsi="Times New Roman"/>
          <w:sz w:val="24"/>
          <w:szCs w:val="24"/>
        </w:rPr>
        <w:t>2019-202</w:t>
      </w:r>
      <w:r w:rsidR="00FC3B57" w:rsidRPr="00FC3B5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BC3569" w:rsidRPr="00EE1DE7" w:rsidRDefault="00BC3569" w:rsidP="00BC35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862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3605"/>
        <w:gridCol w:w="1276"/>
        <w:gridCol w:w="1559"/>
        <w:gridCol w:w="1868"/>
        <w:gridCol w:w="23"/>
      </w:tblGrid>
      <w:tr w:rsidR="00BC3569" w:rsidRPr="00314A48" w:rsidTr="006C0AEC">
        <w:trPr>
          <w:gridAfter w:val="1"/>
          <w:wAfter w:w="23" w:type="dxa"/>
          <w:trHeight w:val="276"/>
          <w:jc w:val="center"/>
        </w:trPr>
        <w:tc>
          <w:tcPr>
            <w:tcW w:w="531" w:type="dxa"/>
            <w:vMerge w:val="restart"/>
          </w:tcPr>
          <w:p w:rsidR="00BC3569" w:rsidRPr="00314A48" w:rsidRDefault="00BC3569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5" w:type="dxa"/>
            <w:vMerge w:val="restart"/>
            <w:vAlign w:val="center"/>
          </w:tcPr>
          <w:p w:rsidR="00BC3569" w:rsidRPr="00314A48" w:rsidRDefault="00BC3569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BC3569" w:rsidRPr="00314A48" w:rsidRDefault="00BC3569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427" w:type="dxa"/>
            <w:gridSpan w:val="2"/>
          </w:tcPr>
          <w:p w:rsidR="00BC3569" w:rsidRPr="00314A48" w:rsidRDefault="00BC3569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6C0AEC" w:rsidRPr="00314A48" w:rsidTr="006C0AEC">
        <w:trPr>
          <w:trHeight w:val="276"/>
          <w:jc w:val="center"/>
        </w:trPr>
        <w:tc>
          <w:tcPr>
            <w:tcW w:w="531" w:type="dxa"/>
            <w:vMerge/>
            <w:vAlign w:val="center"/>
          </w:tcPr>
          <w:p w:rsidR="006C0AEC" w:rsidRPr="00314A48" w:rsidRDefault="006C0AEC" w:rsidP="00BC3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vAlign w:val="center"/>
          </w:tcPr>
          <w:p w:rsidR="006C0AEC" w:rsidRPr="00314A48" w:rsidRDefault="006C0AEC" w:rsidP="00BC3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C0AEC" w:rsidRPr="00314A48" w:rsidRDefault="006C0AEC" w:rsidP="00BC3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AEC" w:rsidRDefault="006C0AEC" w:rsidP="0027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C0AEC" w:rsidRPr="00314A48" w:rsidRDefault="006C0AEC" w:rsidP="0027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91" w:type="dxa"/>
            <w:gridSpan w:val="2"/>
          </w:tcPr>
          <w:p w:rsidR="006C0AEC" w:rsidRPr="00314A48" w:rsidRDefault="006C0AEC" w:rsidP="00F7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C0AEC" w:rsidRPr="00314A48" w:rsidRDefault="006C0AEC" w:rsidP="00F7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C0AEC" w:rsidRPr="00314A48" w:rsidTr="006C0AEC">
        <w:trPr>
          <w:jc w:val="center"/>
        </w:trPr>
        <w:tc>
          <w:tcPr>
            <w:tcW w:w="531" w:type="dxa"/>
          </w:tcPr>
          <w:p w:rsidR="006C0AEC" w:rsidRPr="00314A48" w:rsidRDefault="006C0AEC" w:rsidP="00BC3569">
            <w:pPr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0AEC" w:rsidRPr="00314A48" w:rsidRDefault="006C0AEC" w:rsidP="00BC3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6C0AEC" w:rsidRPr="00314A48" w:rsidRDefault="006C0AEC" w:rsidP="00BC3569">
            <w:pPr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76" w:type="dxa"/>
          </w:tcPr>
          <w:p w:rsidR="006C0AEC" w:rsidRPr="00314A48" w:rsidRDefault="006C0AEC" w:rsidP="00BC3569">
            <w:pPr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559" w:type="dxa"/>
            <w:vAlign w:val="center"/>
          </w:tcPr>
          <w:p w:rsidR="006C0AEC" w:rsidRPr="009D432A" w:rsidRDefault="006C0AEC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gridSpan w:val="2"/>
            <w:vAlign w:val="center"/>
          </w:tcPr>
          <w:p w:rsidR="006C0AEC" w:rsidRPr="009D432A" w:rsidRDefault="006C0AEC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0AEC" w:rsidRPr="00314A48" w:rsidTr="006C0AEC">
        <w:trPr>
          <w:jc w:val="center"/>
        </w:trPr>
        <w:tc>
          <w:tcPr>
            <w:tcW w:w="531" w:type="dxa"/>
          </w:tcPr>
          <w:p w:rsidR="006C0AEC" w:rsidRPr="00E03CDA" w:rsidRDefault="006C0AEC" w:rsidP="00BC35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6C0AEC" w:rsidRPr="00E03CDA" w:rsidRDefault="006C0AEC" w:rsidP="00BC35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276" w:type="dxa"/>
          </w:tcPr>
          <w:p w:rsidR="006C0AEC" w:rsidRPr="00E03CDA" w:rsidRDefault="006C0AEC" w:rsidP="00BC35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Кв.м. </w:t>
            </w:r>
          </w:p>
        </w:tc>
        <w:tc>
          <w:tcPr>
            <w:tcW w:w="1559" w:type="dxa"/>
          </w:tcPr>
          <w:p w:rsidR="006C0AEC" w:rsidRPr="0027001E" w:rsidRDefault="006C0AEC" w:rsidP="00CC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EC">
              <w:rPr>
                <w:rFonts w:ascii="Times New Roman" w:hAnsi="Times New Roman"/>
                <w:sz w:val="24"/>
                <w:szCs w:val="24"/>
              </w:rPr>
              <w:t>1816</w:t>
            </w:r>
          </w:p>
        </w:tc>
        <w:tc>
          <w:tcPr>
            <w:tcW w:w="1891" w:type="dxa"/>
            <w:gridSpan w:val="2"/>
          </w:tcPr>
          <w:p w:rsidR="006C0AEC" w:rsidRPr="0027001E" w:rsidRDefault="006C0AEC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EC">
              <w:rPr>
                <w:rFonts w:ascii="Times New Roman" w:hAnsi="Times New Roman"/>
                <w:sz w:val="24"/>
                <w:szCs w:val="24"/>
              </w:rPr>
              <w:t>1816</w:t>
            </w:r>
          </w:p>
        </w:tc>
      </w:tr>
      <w:tr w:rsidR="006C0AEC" w:rsidRPr="00314A48" w:rsidTr="006C0AEC">
        <w:trPr>
          <w:jc w:val="center"/>
        </w:trPr>
        <w:tc>
          <w:tcPr>
            <w:tcW w:w="531" w:type="dxa"/>
          </w:tcPr>
          <w:p w:rsidR="006C0AEC" w:rsidRPr="00E03CDA" w:rsidRDefault="006C0AEC" w:rsidP="00BC35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6C0AEC" w:rsidRPr="00E03CDA" w:rsidRDefault="006C0AEC" w:rsidP="00BC35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>Доля площади благоустроенной муниципальных территорий общего пользования</w:t>
            </w:r>
          </w:p>
        </w:tc>
        <w:tc>
          <w:tcPr>
            <w:tcW w:w="1276" w:type="dxa"/>
          </w:tcPr>
          <w:p w:rsidR="006C0AEC" w:rsidRPr="00E03CDA" w:rsidRDefault="006C0AEC" w:rsidP="00BC35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Проценты </w:t>
            </w:r>
          </w:p>
        </w:tc>
        <w:tc>
          <w:tcPr>
            <w:tcW w:w="1559" w:type="dxa"/>
          </w:tcPr>
          <w:p w:rsidR="006C0AEC" w:rsidRPr="0027001E" w:rsidRDefault="006C0AEC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91" w:type="dxa"/>
            <w:gridSpan w:val="2"/>
          </w:tcPr>
          <w:p w:rsidR="006C0AEC" w:rsidRPr="0027001E" w:rsidRDefault="006C0AEC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BC3569" w:rsidRPr="00EE1DE7" w:rsidRDefault="00BC3569" w:rsidP="00BC35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3569" w:rsidRPr="00EE1DE7" w:rsidRDefault="00BC3569" w:rsidP="00BC3569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</w:pPr>
    </w:p>
    <w:p w:rsidR="00BC3569" w:rsidRPr="00EE1DE7" w:rsidRDefault="00BC3569" w:rsidP="00BC3569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</w:pPr>
    </w:p>
    <w:p w:rsidR="00BC3569" w:rsidRPr="00EE1DE7" w:rsidRDefault="00BC3569" w:rsidP="00BC356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C3569" w:rsidRPr="00EE1DE7" w:rsidRDefault="00BC3569" w:rsidP="00BC3569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  <w:sectPr w:rsidR="00BC3569" w:rsidRPr="00EE1DE7" w:rsidSect="00EC0704">
          <w:headerReference w:type="default" r:id="rId8"/>
          <w:pgSz w:w="11906" w:h="16838"/>
          <w:pgMar w:top="426" w:right="850" w:bottom="709" w:left="1134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19"/>
        <w:gridCol w:w="4852"/>
      </w:tblGrid>
      <w:tr w:rsidR="0027001E" w:rsidRPr="001C7280" w:rsidTr="001C7280">
        <w:tc>
          <w:tcPr>
            <w:tcW w:w="5069" w:type="dxa"/>
          </w:tcPr>
          <w:p w:rsidR="0027001E" w:rsidRPr="001C7280" w:rsidRDefault="0027001E" w:rsidP="001C728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27001E" w:rsidRPr="001C7280" w:rsidRDefault="0027001E" w:rsidP="001C728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27001E" w:rsidRPr="001C7280" w:rsidRDefault="0027001E" w:rsidP="001C728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«Благоус</w:t>
            </w:r>
            <w:r w:rsidR="00CC5F60">
              <w:rPr>
                <w:rFonts w:ascii="Times New Roman" w:hAnsi="Times New Roman" w:cs="Times New Roman"/>
                <w:sz w:val="24"/>
                <w:szCs w:val="24"/>
              </w:rPr>
              <w:t xml:space="preserve">тройство территории </w:t>
            </w:r>
            <w:r w:rsidR="00447CE4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Камышинского муниципального района Волгоградской области на </w:t>
            </w:r>
            <w:r w:rsidR="00FC3B57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FC3B57" w:rsidRPr="00FC3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BC3569" w:rsidRPr="00EE1DE7" w:rsidRDefault="00BC3569" w:rsidP="00AF3D1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C3569" w:rsidRPr="00EE1DE7" w:rsidRDefault="00BC3569" w:rsidP="00BC356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>ПЕРЕЧЕНЬ</w:t>
      </w:r>
    </w:p>
    <w:p w:rsidR="00BC3569" w:rsidRPr="00EE1DE7" w:rsidRDefault="00BC3569" w:rsidP="00BC356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 xml:space="preserve">основных мероприятий муниципальной программы </w:t>
      </w:r>
      <w:r w:rsidR="00FA7F10">
        <w:rPr>
          <w:rFonts w:ascii="Times New Roman" w:hAnsi="Times New Roman"/>
          <w:sz w:val="24"/>
          <w:szCs w:val="24"/>
        </w:rPr>
        <w:t>Благоустройство</w:t>
      </w:r>
      <w:r w:rsidRPr="006A4D49">
        <w:rPr>
          <w:rFonts w:ascii="Times New Roman" w:hAnsi="Times New Roman"/>
          <w:sz w:val="24"/>
          <w:szCs w:val="24"/>
        </w:rPr>
        <w:t xml:space="preserve"> территории </w:t>
      </w:r>
      <w:r w:rsidR="00447CE4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71765">
        <w:rPr>
          <w:rFonts w:ascii="Times New Roman" w:hAnsi="Times New Roman"/>
          <w:sz w:val="24"/>
          <w:szCs w:val="24"/>
        </w:rPr>
        <w:t>Камышинского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на </w:t>
      </w:r>
      <w:r w:rsidR="00FC3B57">
        <w:rPr>
          <w:rFonts w:ascii="Times New Roman" w:hAnsi="Times New Roman"/>
          <w:sz w:val="24"/>
          <w:szCs w:val="24"/>
        </w:rPr>
        <w:t>2019-202</w:t>
      </w:r>
      <w:r w:rsidR="00FC3B57" w:rsidRPr="00FC3B5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402"/>
        <w:gridCol w:w="1417"/>
        <w:gridCol w:w="1701"/>
      </w:tblGrid>
      <w:tr w:rsidR="00BC3569" w:rsidRPr="00314A48" w:rsidTr="00AF3D11">
        <w:tc>
          <w:tcPr>
            <w:tcW w:w="3369" w:type="dxa"/>
            <w:vMerge w:val="restart"/>
          </w:tcPr>
          <w:p w:rsidR="00BC3569" w:rsidRPr="00314A48" w:rsidRDefault="00BC3569" w:rsidP="00270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3402" w:type="dxa"/>
            <w:vMerge w:val="restart"/>
          </w:tcPr>
          <w:p w:rsidR="00BC3569" w:rsidRPr="00314A48" w:rsidRDefault="00BC3569" w:rsidP="00270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8" w:type="dxa"/>
            <w:gridSpan w:val="2"/>
          </w:tcPr>
          <w:p w:rsidR="00BC3569" w:rsidRPr="00314A48" w:rsidRDefault="00BC3569" w:rsidP="00270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BC3569" w:rsidRPr="00314A48" w:rsidTr="00FC3B57">
        <w:trPr>
          <w:trHeight w:val="888"/>
        </w:trPr>
        <w:tc>
          <w:tcPr>
            <w:tcW w:w="3369" w:type="dxa"/>
            <w:vMerge/>
          </w:tcPr>
          <w:p w:rsidR="00BC3569" w:rsidRPr="00314A48" w:rsidRDefault="00BC3569" w:rsidP="00270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C3569" w:rsidRPr="00314A48" w:rsidRDefault="00BC3569" w:rsidP="00270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569" w:rsidRPr="00314A48" w:rsidRDefault="00BC3569" w:rsidP="00270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</w:tcPr>
          <w:p w:rsidR="00BC3569" w:rsidRPr="00314A48" w:rsidRDefault="00BC3569" w:rsidP="00270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</w:tr>
      <w:tr w:rsidR="0027001E" w:rsidRPr="00314A48" w:rsidTr="00FC3B57">
        <w:tc>
          <w:tcPr>
            <w:tcW w:w="3369" w:type="dxa"/>
          </w:tcPr>
          <w:tbl>
            <w:tblPr>
              <w:tblW w:w="3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25"/>
            </w:tblGrid>
            <w:tr w:rsidR="00EC28C3" w:rsidTr="00AF3D11">
              <w:trPr>
                <w:trHeight w:val="526"/>
              </w:trPr>
              <w:tc>
                <w:tcPr>
                  <w:tcW w:w="3025" w:type="dxa"/>
                </w:tcPr>
                <w:p w:rsidR="00AF3D11" w:rsidRPr="005A31F7" w:rsidRDefault="00AF3D11" w:rsidP="00AF3D11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A31F7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1.Устройство </w:t>
                  </w:r>
                  <w:r w:rsidRPr="001824D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летней сцены</w:t>
                  </w:r>
                </w:p>
                <w:p w:rsidR="00AF3D11" w:rsidRPr="001824DB" w:rsidRDefault="00AF3D11" w:rsidP="00AF3D11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A31F7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2.</w:t>
                  </w:r>
                  <w:r w:rsidRPr="005A31F7">
                    <w:rPr>
                      <w:rFonts w:ascii="Times New Roman" w:hAnsi="Times New Roman"/>
                      <w:sz w:val="21"/>
                      <w:szCs w:val="21"/>
                    </w:rPr>
                    <w:t xml:space="preserve"> Установка возле летней сцены скамеек со спинками для маломобильных групп населения </w:t>
                  </w:r>
                </w:p>
                <w:p w:rsidR="00AF3D11" w:rsidRPr="005A31F7" w:rsidRDefault="00AF3D11" w:rsidP="00AF3D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A31F7">
                    <w:rPr>
                      <w:rFonts w:ascii="Times New Roman" w:hAnsi="Times New Roman"/>
                      <w:sz w:val="21"/>
                      <w:szCs w:val="21"/>
                    </w:rPr>
                    <w:t>3.Обустройство тротуаров (в том числе тротуарной плиткой)</w:t>
                  </w:r>
                </w:p>
                <w:p w:rsidR="00AF3D11" w:rsidRPr="005A31F7" w:rsidRDefault="00AF3D11" w:rsidP="00AF3D11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5A31F7">
                    <w:rPr>
                      <w:iCs/>
                      <w:sz w:val="21"/>
                      <w:szCs w:val="21"/>
                    </w:rPr>
                    <w:t xml:space="preserve">4. </w:t>
                  </w:r>
                  <w:r w:rsidRPr="005A31F7">
                    <w:rPr>
                      <w:sz w:val="21"/>
                      <w:szCs w:val="21"/>
                    </w:rPr>
                    <w:t xml:space="preserve">Установка малых архитектурных форм </w:t>
                  </w:r>
                </w:p>
                <w:p w:rsidR="00AF3D11" w:rsidRPr="005A31F7" w:rsidRDefault="00AF3D11" w:rsidP="00AF3D11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5A31F7">
                    <w:rPr>
                      <w:sz w:val="21"/>
                      <w:szCs w:val="21"/>
                    </w:rPr>
                    <w:t xml:space="preserve">5. Установка подсветки на малых архитектурных формах </w:t>
                  </w:r>
                </w:p>
                <w:p w:rsidR="00AF3D11" w:rsidRPr="005A31F7" w:rsidRDefault="00AF3D11" w:rsidP="00AF3D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A31F7">
                    <w:rPr>
                      <w:rFonts w:ascii="Times New Roman" w:hAnsi="Times New Roman"/>
                      <w:sz w:val="21"/>
                      <w:szCs w:val="21"/>
                    </w:rPr>
                    <w:t>6.Установка бордюрных камней.</w:t>
                  </w:r>
                </w:p>
                <w:p w:rsidR="00AF3D11" w:rsidRPr="005A31F7" w:rsidRDefault="00AF3D11" w:rsidP="00AF3D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A31F7">
                    <w:rPr>
                      <w:rFonts w:ascii="Times New Roman" w:hAnsi="Times New Roman"/>
                      <w:sz w:val="21"/>
                      <w:szCs w:val="21"/>
                    </w:rPr>
                    <w:t>7.Устройство газонного покрытия.</w:t>
                  </w:r>
                </w:p>
                <w:p w:rsidR="00AF3D11" w:rsidRPr="005A31F7" w:rsidRDefault="00AF3D11" w:rsidP="00AF3D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A31F7">
                    <w:rPr>
                      <w:rFonts w:ascii="Times New Roman" w:hAnsi="Times New Roman"/>
                      <w:sz w:val="21"/>
                      <w:szCs w:val="21"/>
                    </w:rPr>
                    <w:t>8.Посадка деревьев, кустарников</w:t>
                  </w:r>
                </w:p>
                <w:p w:rsidR="00AF3D11" w:rsidRPr="005A31F7" w:rsidRDefault="00AF3D11" w:rsidP="00AF3D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A31F7">
                    <w:rPr>
                      <w:rFonts w:ascii="Times New Roman" w:hAnsi="Times New Roman"/>
                      <w:sz w:val="21"/>
                      <w:szCs w:val="21"/>
                    </w:rPr>
                    <w:t>9.Устройство видеонаблюдения объекта благоустройства</w:t>
                  </w:r>
                </w:p>
                <w:p w:rsidR="00AF3D11" w:rsidRPr="005A31F7" w:rsidRDefault="00AF3D11" w:rsidP="00AF3D11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5A31F7">
                    <w:rPr>
                      <w:sz w:val="21"/>
                      <w:szCs w:val="21"/>
                    </w:rPr>
                    <w:t xml:space="preserve">10. Разбивка клумб </w:t>
                  </w:r>
                </w:p>
                <w:p w:rsidR="00AF3D11" w:rsidRPr="005A31F7" w:rsidRDefault="00AF3D11" w:rsidP="00AF3D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A31F7">
                    <w:rPr>
                      <w:rFonts w:ascii="Times New Roman" w:hAnsi="Times New Roman"/>
                      <w:sz w:val="21"/>
                      <w:szCs w:val="21"/>
                    </w:rPr>
                    <w:t xml:space="preserve">11.Установка </w:t>
                  </w:r>
                  <w:proofErr w:type="spellStart"/>
                  <w:r w:rsidRPr="005A31F7">
                    <w:rPr>
                      <w:rFonts w:ascii="Times New Roman" w:hAnsi="Times New Roman"/>
                      <w:sz w:val="21"/>
                      <w:szCs w:val="21"/>
                    </w:rPr>
                    <w:t>МАФов</w:t>
                  </w:r>
                  <w:proofErr w:type="spellEnd"/>
                  <w:r w:rsidRPr="005A31F7">
                    <w:rPr>
                      <w:rFonts w:ascii="Times New Roman" w:hAnsi="Times New Roman"/>
                      <w:sz w:val="21"/>
                      <w:szCs w:val="21"/>
                    </w:rPr>
                    <w:t xml:space="preserve"> (лавочки, вазоны, декоративные урны, песочницы, качели, карусели детские)</w:t>
                  </w:r>
                </w:p>
                <w:p w:rsidR="00AF3D11" w:rsidRPr="005A31F7" w:rsidRDefault="00AF3D11" w:rsidP="00AF3D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A31F7">
                    <w:rPr>
                      <w:rFonts w:ascii="Times New Roman" w:hAnsi="Times New Roman"/>
                      <w:sz w:val="21"/>
                      <w:szCs w:val="21"/>
                    </w:rPr>
                    <w:t>12.Устройство поливочного водопровода</w:t>
                  </w:r>
                </w:p>
                <w:p w:rsidR="00AF3D11" w:rsidRPr="005A31F7" w:rsidRDefault="00AF3D11" w:rsidP="00AF3D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A31F7">
                    <w:rPr>
                      <w:rFonts w:ascii="Times New Roman" w:hAnsi="Times New Roman"/>
                      <w:sz w:val="21"/>
                      <w:szCs w:val="21"/>
                    </w:rPr>
                    <w:t>13.Устройство освещения благоустраиваемой территории.</w:t>
                  </w:r>
                </w:p>
                <w:p w:rsidR="00AF3D11" w:rsidRPr="005A31F7" w:rsidRDefault="00AF3D11" w:rsidP="00AF3D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A31F7">
                    <w:rPr>
                      <w:rFonts w:ascii="Times New Roman" w:hAnsi="Times New Roman"/>
                      <w:sz w:val="21"/>
                      <w:szCs w:val="21"/>
                    </w:rPr>
                    <w:t>14.Отсыпка дворовой территории (выравнивание) щебнем, песчано-гравийной смесью</w:t>
                  </w:r>
                </w:p>
                <w:p w:rsidR="00EC28C3" w:rsidRDefault="00EC28C3" w:rsidP="00AF3D1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46579" w:rsidRPr="002F7285" w:rsidRDefault="00546579" w:rsidP="00AF3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F3D11" w:rsidRDefault="00AF3D11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11" w:rsidRDefault="00AF3D11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11" w:rsidRDefault="00AF3D11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11" w:rsidRDefault="00AF3D11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11" w:rsidRDefault="00AF3D11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11" w:rsidRDefault="00AF3D11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11" w:rsidRDefault="00AF3D11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11" w:rsidRDefault="00AF3D11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11" w:rsidRDefault="00AF3D11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001E" w:rsidRPr="00AF3D11" w:rsidRDefault="00AF3D11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47CE4">
              <w:rPr>
                <w:rFonts w:ascii="Times New Roman" w:hAnsi="Times New Roman"/>
                <w:sz w:val="28"/>
                <w:szCs w:val="28"/>
              </w:rPr>
              <w:t>Чухонастовского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Камышинского муниципального района Волгоградской области</w:t>
            </w:r>
          </w:p>
        </w:tc>
        <w:tc>
          <w:tcPr>
            <w:tcW w:w="1417" w:type="dxa"/>
          </w:tcPr>
          <w:p w:rsidR="00AF3D11" w:rsidRDefault="00AF3D11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11" w:rsidRDefault="00AF3D11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11" w:rsidRDefault="00AF3D11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11" w:rsidRDefault="00AF3D11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11" w:rsidRDefault="00AF3D11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11" w:rsidRDefault="00AF3D11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11" w:rsidRDefault="00AF3D11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11" w:rsidRDefault="00AF3D11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11" w:rsidRDefault="00AF3D11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11" w:rsidRDefault="00AF3D11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11" w:rsidRDefault="00AF3D11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001E" w:rsidRPr="00AF3D11" w:rsidRDefault="003D7592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AF3D11" w:rsidRPr="00AF3D1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AF3D11" w:rsidRDefault="00AF3D11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11" w:rsidRDefault="00AF3D11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11" w:rsidRDefault="00AF3D11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11" w:rsidRDefault="00AF3D11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11" w:rsidRDefault="00AF3D11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11" w:rsidRDefault="00AF3D11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11" w:rsidRDefault="00AF3D11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11" w:rsidRDefault="00AF3D11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11" w:rsidRDefault="00AF3D11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11" w:rsidRDefault="00AF3D11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11" w:rsidRDefault="00AF3D11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001E" w:rsidRPr="00AF3D11" w:rsidRDefault="00FC3B57" w:rsidP="002F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AF3D11" w:rsidRPr="00AF3D1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27001E" w:rsidRDefault="0027001E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FC3B57" w:rsidRPr="00FC3B57" w:rsidRDefault="00FC3B57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4719"/>
        <w:gridCol w:w="4852"/>
      </w:tblGrid>
      <w:tr w:rsidR="0027001E" w:rsidRPr="001C7280" w:rsidTr="00997920">
        <w:tc>
          <w:tcPr>
            <w:tcW w:w="4719" w:type="dxa"/>
          </w:tcPr>
          <w:p w:rsidR="0027001E" w:rsidRPr="001C7280" w:rsidRDefault="0027001E" w:rsidP="001C728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27001E" w:rsidRPr="001C7280" w:rsidRDefault="0027001E" w:rsidP="001C728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27001E" w:rsidRPr="001C7280" w:rsidRDefault="0027001E" w:rsidP="001C728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«Благоус</w:t>
            </w:r>
            <w:r w:rsidR="00CC5F60">
              <w:rPr>
                <w:rFonts w:ascii="Times New Roman" w:hAnsi="Times New Roman" w:cs="Times New Roman"/>
                <w:sz w:val="24"/>
                <w:szCs w:val="24"/>
              </w:rPr>
              <w:t xml:space="preserve">тройство территории </w:t>
            </w:r>
            <w:r w:rsidR="00447CE4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Камышинского муниципального района Волгоградской области на </w:t>
            </w:r>
            <w:r w:rsidR="00FC3B57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FC3B57" w:rsidRPr="00FC3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27001E" w:rsidRDefault="0027001E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3569" w:rsidRPr="00EE1DE7" w:rsidRDefault="0027001E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69" w:rsidRPr="00EE1DE7" w:rsidRDefault="00BC3569" w:rsidP="00BC356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BC3569" w:rsidRPr="00EE1DE7" w:rsidRDefault="00BC3569" w:rsidP="00BC356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Pr="006A4D49">
        <w:rPr>
          <w:rFonts w:ascii="Times New Roman" w:hAnsi="Times New Roman"/>
          <w:sz w:val="24"/>
          <w:szCs w:val="24"/>
        </w:rPr>
        <w:t>Формирование современной городской среды</w:t>
      </w:r>
      <w:r w:rsidR="00762FFD">
        <w:rPr>
          <w:rFonts w:ascii="Times New Roman" w:hAnsi="Times New Roman"/>
          <w:sz w:val="24"/>
          <w:szCs w:val="24"/>
        </w:rPr>
        <w:t xml:space="preserve"> </w:t>
      </w:r>
      <w:r w:rsidRPr="006A4D49">
        <w:rPr>
          <w:rFonts w:ascii="Times New Roman" w:hAnsi="Times New Roman"/>
          <w:sz w:val="24"/>
          <w:szCs w:val="24"/>
        </w:rPr>
        <w:t xml:space="preserve">на территории </w:t>
      </w:r>
      <w:r w:rsidR="00447CE4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71765">
        <w:rPr>
          <w:rFonts w:ascii="Times New Roman" w:hAnsi="Times New Roman"/>
          <w:sz w:val="24"/>
          <w:szCs w:val="24"/>
        </w:rPr>
        <w:t>Камышинского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на </w:t>
      </w:r>
      <w:r w:rsidR="00FC3B57">
        <w:rPr>
          <w:rFonts w:ascii="Times New Roman" w:hAnsi="Times New Roman"/>
          <w:sz w:val="24"/>
          <w:szCs w:val="24"/>
        </w:rPr>
        <w:t>2019-202</w:t>
      </w:r>
      <w:r w:rsidR="00FC3B57" w:rsidRPr="00FC3B5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BC3569" w:rsidRPr="00EE1DE7" w:rsidRDefault="00BC3569" w:rsidP="00BC3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Ind w:w="-64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098"/>
        <w:gridCol w:w="850"/>
        <w:gridCol w:w="2041"/>
        <w:gridCol w:w="823"/>
        <w:gridCol w:w="1276"/>
        <w:gridCol w:w="1276"/>
        <w:gridCol w:w="992"/>
        <w:gridCol w:w="1054"/>
      </w:tblGrid>
      <w:tr w:rsidR="00BC3569" w:rsidRPr="00314A48" w:rsidTr="00762964">
        <w:tc>
          <w:tcPr>
            <w:tcW w:w="2098" w:type="dxa"/>
            <w:vMerge w:val="restart"/>
            <w:tcBorders>
              <w:left w:val="single" w:sz="4" w:space="0" w:color="auto"/>
            </w:tcBorders>
          </w:tcPr>
          <w:p w:rsidR="00BC3569" w:rsidRPr="00EE1DE7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</w:t>
            </w:r>
          </w:p>
        </w:tc>
        <w:tc>
          <w:tcPr>
            <w:tcW w:w="850" w:type="dxa"/>
            <w:vMerge w:val="restart"/>
          </w:tcPr>
          <w:p w:rsidR="00BC3569" w:rsidRPr="00EE1DE7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041" w:type="dxa"/>
            <w:vMerge w:val="restart"/>
          </w:tcPr>
          <w:p w:rsidR="00BC3569" w:rsidRPr="00EE1DE7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5421" w:type="dxa"/>
            <w:gridSpan w:val="5"/>
            <w:tcBorders>
              <w:right w:val="single" w:sz="4" w:space="0" w:color="auto"/>
            </w:tcBorders>
          </w:tcPr>
          <w:p w:rsidR="00BC3569" w:rsidRPr="00EE1DE7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BC3569" w:rsidRPr="00314A48" w:rsidTr="00762964">
        <w:tc>
          <w:tcPr>
            <w:tcW w:w="2098" w:type="dxa"/>
            <w:vMerge/>
            <w:tcBorders>
              <w:left w:val="single" w:sz="4" w:space="0" w:color="auto"/>
            </w:tcBorders>
          </w:tcPr>
          <w:p w:rsidR="00BC3569" w:rsidRPr="00314A48" w:rsidRDefault="00BC3569" w:rsidP="00BC3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3569" w:rsidRPr="00314A48" w:rsidRDefault="00BC3569" w:rsidP="00BC3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C3569" w:rsidRPr="00314A48" w:rsidRDefault="00BC3569" w:rsidP="00BC3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</w:tcPr>
          <w:p w:rsidR="00BC3569" w:rsidRPr="00EE1DE7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98" w:type="dxa"/>
            <w:gridSpan w:val="4"/>
            <w:tcBorders>
              <w:right w:val="single" w:sz="4" w:space="0" w:color="auto"/>
            </w:tcBorders>
          </w:tcPr>
          <w:p w:rsidR="00BC3569" w:rsidRPr="00EE1DE7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C3569" w:rsidRPr="00314A48" w:rsidTr="00762964">
        <w:tc>
          <w:tcPr>
            <w:tcW w:w="2098" w:type="dxa"/>
            <w:vMerge/>
            <w:tcBorders>
              <w:left w:val="single" w:sz="4" w:space="0" w:color="auto"/>
            </w:tcBorders>
          </w:tcPr>
          <w:p w:rsidR="00BC3569" w:rsidRPr="00314A48" w:rsidRDefault="00BC3569" w:rsidP="00BC3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3569" w:rsidRPr="00314A48" w:rsidRDefault="00BC3569" w:rsidP="00BC3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C3569" w:rsidRPr="00314A48" w:rsidRDefault="00BC3569" w:rsidP="00BC3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BC3569" w:rsidRPr="00314A48" w:rsidRDefault="00BC3569" w:rsidP="00BC3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569" w:rsidRPr="00EE1DE7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BC3569" w:rsidRPr="00EE1DE7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BC3569" w:rsidRPr="00EE1DE7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BC3569" w:rsidRPr="00EE1DE7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C3569" w:rsidRPr="00314A48" w:rsidTr="00762964">
        <w:trPr>
          <w:trHeight w:val="570"/>
        </w:trPr>
        <w:tc>
          <w:tcPr>
            <w:tcW w:w="2098" w:type="dxa"/>
            <w:tcBorders>
              <w:left w:val="single" w:sz="4" w:space="0" w:color="auto"/>
            </w:tcBorders>
          </w:tcPr>
          <w:p w:rsidR="00BC3569" w:rsidRPr="00EE1DE7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3569" w:rsidRPr="00EE1DE7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3569" w:rsidRPr="00EE1DE7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C3569" w:rsidRPr="00EE1DE7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BC3569" w:rsidRPr="00EE1DE7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C3569" w:rsidRPr="00EE1DE7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C3569" w:rsidRPr="00EE1DE7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C3569" w:rsidRPr="00EE1DE7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BC3569" w:rsidRPr="00EE1DE7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3569" w:rsidRPr="00314A48" w:rsidTr="00762964">
        <w:trPr>
          <w:trHeight w:val="1035"/>
        </w:trPr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</w:tcPr>
          <w:p w:rsidR="00BC3569" w:rsidRPr="009D432A" w:rsidRDefault="00BC3569" w:rsidP="00871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2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Реализация муниципальной программы, Формирование современной городской среды</w:t>
            </w:r>
            <w:r w:rsidR="00762FFD" w:rsidRPr="009D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32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447CE4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="00CC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32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71765"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r w:rsidRPr="009D43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</w:t>
            </w:r>
            <w:r w:rsidR="00FC3B57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FC3B57" w:rsidRPr="00FC3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43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3569" w:rsidRPr="00FC3B57" w:rsidRDefault="003D7592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C3B57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C3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C3569" w:rsidRPr="009D432A" w:rsidRDefault="00BC3569" w:rsidP="00871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47CE4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9D4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71765"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r w:rsidRPr="009D43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C3569" w:rsidRPr="00E03CDA" w:rsidRDefault="001256B4" w:rsidP="00871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569" w:rsidRPr="009A78D1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569" w:rsidRPr="00EE1DE7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3569" w:rsidRPr="00EE1DE7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  <w:right w:val="single" w:sz="4" w:space="0" w:color="auto"/>
            </w:tcBorders>
          </w:tcPr>
          <w:p w:rsidR="00BC3569" w:rsidRPr="00EE1DE7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857" w:rsidRDefault="00646857" w:rsidP="00646857">
      <w:pPr>
        <w:rPr>
          <w:rFonts w:ascii="Times New Roman" w:hAnsi="Times New Roman"/>
          <w:sz w:val="24"/>
          <w:szCs w:val="24"/>
        </w:rPr>
      </w:pPr>
    </w:p>
    <w:p w:rsidR="00646857" w:rsidRDefault="00646857" w:rsidP="00646857">
      <w:pPr>
        <w:rPr>
          <w:rFonts w:ascii="Times New Roman" w:hAnsi="Times New Roman"/>
          <w:sz w:val="24"/>
          <w:szCs w:val="24"/>
        </w:rPr>
      </w:pPr>
    </w:p>
    <w:p w:rsidR="00646857" w:rsidRDefault="00646857" w:rsidP="00646857">
      <w:pPr>
        <w:rPr>
          <w:rFonts w:ascii="Times New Roman" w:hAnsi="Times New Roman"/>
          <w:sz w:val="24"/>
          <w:szCs w:val="24"/>
        </w:rPr>
      </w:pPr>
    </w:p>
    <w:p w:rsidR="005A31F7" w:rsidRDefault="005A31F7" w:rsidP="00646857">
      <w:pPr>
        <w:rPr>
          <w:rFonts w:ascii="Times New Roman" w:hAnsi="Times New Roman"/>
          <w:sz w:val="24"/>
          <w:szCs w:val="24"/>
        </w:rPr>
      </w:pPr>
    </w:p>
    <w:p w:rsidR="005A31F7" w:rsidRDefault="005A31F7" w:rsidP="0064685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19"/>
        <w:gridCol w:w="4852"/>
      </w:tblGrid>
      <w:tr w:rsidR="0027001E" w:rsidRPr="001C7280" w:rsidTr="001C7280">
        <w:tc>
          <w:tcPr>
            <w:tcW w:w="5069" w:type="dxa"/>
          </w:tcPr>
          <w:p w:rsidR="0027001E" w:rsidRPr="001C7280" w:rsidRDefault="0027001E" w:rsidP="001C728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27001E" w:rsidRPr="001C7280" w:rsidRDefault="0027001E" w:rsidP="001C728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27001E" w:rsidRPr="001C7280" w:rsidRDefault="0027001E" w:rsidP="001C728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«Благоус</w:t>
            </w:r>
            <w:r w:rsidR="00CC5F60">
              <w:rPr>
                <w:rFonts w:ascii="Times New Roman" w:hAnsi="Times New Roman" w:cs="Times New Roman"/>
                <w:sz w:val="24"/>
                <w:szCs w:val="24"/>
              </w:rPr>
              <w:t xml:space="preserve">тройство территории </w:t>
            </w:r>
            <w:r w:rsidR="00447CE4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Камышинского муниципального района Волгоградской области на </w:t>
            </w:r>
            <w:r w:rsidR="00FC3B57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FC3B57" w:rsidRPr="00FC3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4E7D78" w:rsidRDefault="004E7D78" w:rsidP="00646857">
      <w:pPr>
        <w:rPr>
          <w:rFonts w:ascii="Times New Roman" w:hAnsi="Times New Roman"/>
          <w:sz w:val="24"/>
          <w:szCs w:val="24"/>
        </w:rPr>
      </w:pPr>
    </w:p>
    <w:p w:rsidR="00BC3569" w:rsidRPr="00EE1DE7" w:rsidRDefault="00BC3569" w:rsidP="00BC3569">
      <w:pPr>
        <w:jc w:val="center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>Перечен</w:t>
      </w:r>
      <w:r>
        <w:rPr>
          <w:rFonts w:ascii="Times New Roman" w:hAnsi="Times New Roman"/>
          <w:sz w:val="24"/>
          <w:szCs w:val="24"/>
        </w:rPr>
        <w:t xml:space="preserve">ь территорий </w:t>
      </w:r>
      <w:r w:rsidR="00447CE4">
        <w:rPr>
          <w:rFonts w:ascii="Times New Roman" w:hAnsi="Times New Roman"/>
          <w:sz w:val="24"/>
          <w:szCs w:val="24"/>
        </w:rPr>
        <w:t>Чухонастовского</w:t>
      </w:r>
      <w:r w:rsidRPr="00EE1DE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71765">
        <w:rPr>
          <w:rFonts w:ascii="Times New Roman" w:hAnsi="Times New Roman"/>
          <w:sz w:val="24"/>
          <w:szCs w:val="24"/>
        </w:rPr>
        <w:t>Камышинского</w:t>
      </w:r>
      <w:r w:rsidRPr="00EE1DE7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9D432A">
        <w:rPr>
          <w:rFonts w:ascii="Times New Roman" w:hAnsi="Times New Roman"/>
          <w:sz w:val="24"/>
          <w:szCs w:val="24"/>
        </w:rPr>
        <w:t>,</w:t>
      </w:r>
      <w:r w:rsidRPr="00EE1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включенных в Программу на </w:t>
      </w:r>
      <w:r w:rsidR="00FC3B57">
        <w:rPr>
          <w:rFonts w:ascii="Times New Roman" w:hAnsi="Times New Roman"/>
          <w:sz w:val="24"/>
          <w:szCs w:val="24"/>
        </w:rPr>
        <w:t>2019-202</w:t>
      </w:r>
      <w:r w:rsidR="00FC3B57" w:rsidRPr="00FC3B57">
        <w:rPr>
          <w:rFonts w:ascii="Times New Roman" w:hAnsi="Times New Roman"/>
          <w:sz w:val="24"/>
          <w:szCs w:val="24"/>
        </w:rPr>
        <w:t>0</w:t>
      </w:r>
      <w:r w:rsidRPr="00EE1DE7">
        <w:rPr>
          <w:rFonts w:ascii="Times New Roman" w:hAnsi="Times New Roman"/>
          <w:sz w:val="24"/>
          <w:szCs w:val="24"/>
        </w:rPr>
        <w:t>год</w:t>
      </w:r>
    </w:p>
    <w:p w:rsidR="00BC3569" w:rsidRPr="00EE1DE7" w:rsidRDefault="00BC3569" w:rsidP="00BC35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40"/>
        <w:gridCol w:w="1776"/>
        <w:gridCol w:w="3264"/>
      </w:tblGrid>
      <w:tr w:rsidR="00BC3569" w:rsidRPr="009D432A" w:rsidTr="00E335BB">
        <w:tc>
          <w:tcPr>
            <w:tcW w:w="1188" w:type="dxa"/>
          </w:tcPr>
          <w:p w:rsidR="00BC3569" w:rsidRPr="009D432A" w:rsidRDefault="00BC3569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D43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432A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3240" w:type="dxa"/>
          </w:tcPr>
          <w:p w:rsidR="00BC3569" w:rsidRPr="009D432A" w:rsidRDefault="00BC3569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>Месторасположение территории общего пользования</w:t>
            </w:r>
          </w:p>
        </w:tc>
        <w:tc>
          <w:tcPr>
            <w:tcW w:w="1776" w:type="dxa"/>
          </w:tcPr>
          <w:p w:rsidR="00BC3569" w:rsidRPr="009D432A" w:rsidRDefault="00BC3569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>Площадь территории</w:t>
            </w:r>
            <w:r w:rsidR="005A31F7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="005A31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5A31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4" w:type="dxa"/>
          </w:tcPr>
          <w:p w:rsidR="00BC3569" w:rsidRPr="009D432A" w:rsidRDefault="00BC3569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 xml:space="preserve">Виды работ </w:t>
            </w:r>
          </w:p>
        </w:tc>
      </w:tr>
      <w:tr w:rsidR="0027001E" w:rsidRPr="009D432A" w:rsidTr="00E335BB">
        <w:tc>
          <w:tcPr>
            <w:tcW w:w="1188" w:type="dxa"/>
          </w:tcPr>
          <w:p w:rsidR="0027001E" w:rsidRPr="005A31F7" w:rsidRDefault="005A31F7" w:rsidP="00BC35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1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7001E" w:rsidRPr="005A31F7" w:rsidRDefault="001256B4" w:rsidP="005A31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</w:t>
            </w:r>
            <w:r w:rsidR="005A31F7">
              <w:rPr>
                <w:rFonts w:ascii="Times New Roman" w:hAnsi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6" w:type="dxa"/>
          </w:tcPr>
          <w:p w:rsidR="0027001E" w:rsidRPr="001677B4" w:rsidRDefault="001677B4" w:rsidP="00F506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1816 </w:t>
            </w:r>
          </w:p>
        </w:tc>
        <w:tc>
          <w:tcPr>
            <w:tcW w:w="3264" w:type="dxa"/>
          </w:tcPr>
          <w:p w:rsidR="0027001E" w:rsidRPr="005A31F7" w:rsidRDefault="00E335BB" w:rsidP="005A31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5A31F7">
              <w:rPr>
                <w:rFonts w:ascii="Times New Roman" w:hAnsi="Times New Roman"/>
                <w:color w:val="000000"/>
                <w:sz w:val="24"/>
                <w:szCs w:val="24"/>
              </w:rPr>
              <w:t>лагоустройство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территории</w:t>
            </w:r>
          </w:p>
        </w:tc>
      </w:tr>
    </w:tbl>
    <w:p w:rsidR="00BC3569" w:rsidRPr="00B6226B" w:rsidRDefault="00BC3569" w:rsidP="003A5762"/>
    <w:sectPr w:rsidR="00BC3569" w:rsidRPr="00B6226B" w:rsidSect="00AF3D1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724" w:rsidRDefault="00F63724">
      <w:r>
        <w:separator/>
      </w:r>
    </w:p>
  </w:endnote>
  <w:endnote w:type="continuationSeparator" w:id="0">
    <w:p w:rsidR="00F63724" w:rsidRDefault="00F63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724" w:rsidRDefault="00F63724">
      <w:r>
        <w:separator/>
      </w:r>
    </w:p>
  </w:footnote>
  <w:footnote w:type="continuationSeparator" w:id="0">
    <w:p w:rsidR="00F63724" w:rsidRDefault="00F63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D7" w:rsidRDefault="006B087C">
    <w:pPr>
      <w:pStyle w:val="a3"/>
      <w:jc w:val="center"/>
    </w:pPr>
    <w:r>
      <w:t xml:space="preserve"> </w:t>
    </w:r>
  </w:p>
  <w:p w:rsidR="005E31D7" w:rsidRDefault="005E31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A4E"/>
    <w:multiLevelType w:val="hybridMultilevel"/>
    <w:tmpl w:val="9110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B3E8A"/>
    <w:multiLevelType w:val="hybridMultilevel"/>
    <w:tmpl w:val="6690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3604D"/>
    <w:multiLevelType w:val="hybridMultilevel"/>
    <w:tmpl w:val="E53243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3F874AB"/>
    <w:multiLevelType w:val="hybridMultilevel"/>
    <w:tmpl w:val="27D0BE62"/>
    <w:lvl w:ilvl="0" w:tplc="2E90BC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60B51EA"/>
    <w:multiLevelType w:val="hybridMultilevel"/>
    <w:tmpl w:val="32A8B37C"/>
    <w:lvl w:ilvl="0" w:tplc="CB9A8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5">
    <w:nsid w:val="58504E75"/>
    <w:multiLevelType w:val="hybridMultilevel"/>
    <w:tmpl w:val="277AED6E"/>
    <w:lvl w:ilvl="0" w:tplc="01383E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CE975DC"/>
    <w:multiLevelType w:val="hybridMultilevel"/>
    <w:tmpl w:val="44AC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36758C"/>
    <w:multiLevelType w:val="hybridMultilevel"/>
    <w:tmpl w:val="0E60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569"/>
    <w:rsid w:val="000146BC"/>
    <w:rsid w:val="0005498E"/>
    <w:rsid w:val="000B1D91"/>
    <w:rsid w:val="000E2D74"/>
    <w:rsid w:val="000F504A"/>
    <w:rsid w:val="00102181"/>
    <w:rsid w:val="001219A3"/>
    <w:rsid w:val="00121DF8"/>
    <w:rsid w:val="0012527E"/>
    <w:rsid w:val="001256B4"/>
    <w:rsid w:val="0013081B"/>
    <w:rsid w:val="0015115B"/>
    <w:rsid w:val="00166E25"/>
    <w:rsid w:val="001677B4"/>
    <w:rsid w:val="001824DB"/>
    <w:rsid w:val="001C1CAC"/>
    <w:rsid w:val="001C7280"/>
    <w:rsid w:val="0022344B"/>
    <w:rsid w:val="0026261B"/>
    <w:rsid w:val="0027001E"/>
    <w:rsid w:val="00270A11"/>
    <w:rsid w:val="002776C0"/>
    <w:rsid w:val="002921B2"/>
    <w:rsid w:val="002A4372"/>
    <w:rsid w:val="002C70D4"/>
    <w:rsid w:val="002D26FC"/>
    <w:rsid w:val="002D5848"/>
    <w:rsid w:val="002F7285"/>
    <w:rsid w:val="00302C15"/>
    <w:rsid w:val="00306677"/>
    <w:rsid w:val="00325255"/>
    <w:rsid w:val="003523BC"/>
    <w:rsid w:val="00354E71"/>
    <w:rsid w:val="003909B1"/>
    <w:rsid w:val="003A5762"/>
    <w:rsid w:val="003B5E11"/>
    <w:rsid w:val="003D7592"/>
    <w:rsid w:val="003F209C"/>
    <w:rsid w:val="0040233E"/>
    <w:rsid w:val="00410643"/>
    <w:rsid w:val="00414596"/>
    <w:rsid w:val="00431417"/>
    <w:rsid w:val="00443EDA"/>
    <w:rsid w:val="00447CE4"/>
    <w:rsid w:val="004614D9"/>
    <w:rsid w:val="00471765"/>
    <w:rsid w:val="004B20AD"/>
    <w:rsid w:val="004B3307"/>
    <w:rsid w:val="004C0ED2"/>
    <w:rsid w:val="004C2CEF"/>
    <w:rsid w:val="004D0F33"/>
    <w:rsid w:val="004E7D78"/>
    <w:rsid w:val="004F527B"/>
    <w:rsid w:val="004F53CC"/>
    <w:rsid w:val="00546579"/>
    <w:rsid w:val="0054670D"/>
    <w:rsid w:val="005671A3"/>
    <w:rsid w:val="00583E4F"/>
    <w:rsid w:val="0058474C"/>
    <w:rsid w:val="005A31F7"/>
    <w:rsid w:val="005E0891"/>
    <w:rsid w:val="005E31D7"/>
    <w:rsid w:val="00600A7C"/>
    <w:rsid w:val="00606F16"/>
    <w:rsid w:val="00637329"/>
    <w:rsid w:val="00640E45"/>
    <w:rsid w:val="00640FB1"/>
    <w:rsid w:val="00646857"/>
    <w:rsid w:val="006506E2"/>
    <w:rsid w:val="00690F00"/>
    <w:rsid w:val="006B087C"/>
    <w:rsid w:val="006B190A"/>
    <w:rsid w:val="006B4C16"/>
    <w:rsid w:val="006C0AEC"/>
    <w:rsid w:val="006C144D"/>
    <w:rsid w:val="006E6B69"/>
    <w:rsid w:val="00703518"/>
    <w:rsid w:val="00744EC5"/>
    <w:rsid w:val="00760202"/>
    <w:rsid w:val="00762964"/>
    <w:rsid w:val="00762FFD"/>
    <w:rsid w:val="007778E0"/>
    <w:rsid w:val="00782089"/>
    <w:rsid w:val="00787E8B"/>
    <w:rsid w:val="007B235B"/>
    <w:rsid w:val="007D6A85"/>
    <w:rsid w:val="007E4477"/>
    <w:rsid w:val="00817264"/>
    <w:rsid w:val="0083121A"/>
    <w:rsid w:val="00832E03"/>
    <w:rsid w:val="0083554A"/>
    <w:rsid w:val="00840F2C"/>
    <w:rsid w:val="00853634"/>
    <w:rsid w:val="00871F53"/>
    <w:rsid w:val="008A70CC"/>
    <w:rsid w:val="008B4851"/>
    <w:rsid w:val="008E2BAC"/>
    <w:rsid w:val="00914D31"/>
    <w:rsid w:val="00916AD7"/>
    <w:rsid w:val="0095026C"/>
    <w:rsid w:val="00997920"/>
    <w:rsid w:val="009A78D1"/>
    <w:rsid w:val="009B572E"/>
    <w:rsid w:val="009B6383"/>
    <w:rsid w:val="009D432A"/>
    <w:rsid w:val="009F3C0C"/>
    <w:rsid w:val="00A143ED"/>
    <w:rsid w:val="00A16B00"/>
    <w:rsid w:val="00A4799B"/>
    <w:rsid w:val="00A667D8"/>
    <w:rsid w:val="00A71D7C"/>
    <w:rsid w:val="00A75EF8"/>
    <w:rsid w:val="00A93ED6"/>
    <w:rsid w:val="00AD2736"/>
    <w:rsid w:val="00AF3D11"/>
    <w:rsid w:val="00B14144"/>
    <w:rsid w:val="00B25684"/>
    <w:rsid w:val="00B34CAE"/>
    <w:rsid w:val="00B55D30"/>
    <w:rsid w:val="00B74DFA"/>
    <w:rsid w:val="00BC3569"/>
    <w:rsid w:val="00BD6C3E"/>
    <w:rsid w:val="00BE03FD"/>
    <w:rsid w:val="00BF2B60"/>
    <w:rsid w:val="00C254D0"/>
    <w:rsid w:val="00C273CF"/>
    <w:rsid w:val="00C324D6"/>
    <w:rsid w:val="00C57CFC"/>
    <w:rsid w:val="00C67472"/>
    <w:rsid w:val="00CC09FF"/>
    <w:rsid w:val="00CC2262"/>
    <w:rsid w:val="00CC5F60"/>
    <w:rsid w:val="00CD1686"/>
    <w:rsid w:val="00D10126"/>
    <w:rsid w:val="00D13D49"/>
    <w:rsid w:val="00D37A45"/>
    <w:rsid w:val="00E03CDA"/>
    <w:rsid w:val="00E11905"/>
    <w:rsid w:val="00E334BE"/>
    <w:rsid w:val="00E335BB"/>
    <w:rsid w:val="00E60078"/>
    <w:rsid w:val="00E73740"/>
    <w:rsid w:val="00EC0704"/>
    <w:rsid w:val="00EC28C3"/>
    <w:rsid w:val="00EE5F12"/>
    <w:rsid w:val="00F50689"/>
    <w:rsid w:val="00F63724"/>
    <w:rsid w:val="00F74A73"/>
    <w:rsid w:val="00F812EE"/>
    <w:rsid w:val="00F826FC"/>
    <w:rsid w:val="00F91B88"/>
    <w:rsid w:val="00FA5728"/>
    <w:rsid w:val="00FA76D9"/>
    <w:rsid w:val="00FA7F10"/>
    <w:rsid w:val="00FB67E1"/>
    <w:rsid w:val="00FB7ACA"/>
    <w:rsid w:val="00FC3B57"/>
    <w:rsid w:val="00FF387A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5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C35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BC35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BC356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C3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locked/>
    <w:rsid w:val="00BC3569"/>
    <w:rPr>
      <w:rFonts w:eastAsia="Calibri"/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6B0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B087C"/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F74A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28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link w:val="a9"/>
    <w:rsid w:val="002234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234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3616-143B-46D3-909D-3D6BEE63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14535</CharactersWithSpaces>
  <SharedDoc>false</SharedDoc>
  <HLinks>
    <vt:vector size="18" baseType="variant"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P848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faer</cp:lastModifiedBy>
  <cp:revision>6</cp:revision>
  <cp:lastPrinted>2020-02-13T14:02:00Z</cp:lastPrinted>
  <dcterms:created xsi:type="dcterms:W3CDTF">2020-02-13T13:08:00Z</dcterms:created>
  <dcterms:modified xsi:type="dcterms:W3CDTF">2020-02-13T14:02:00Z</dcterms:modified>
</cp:coreProperties>
</file>