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43" w:rsidRDefault="00770943" w:rsidP="00770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 </w:t>
      </w:r>
    </w:p>
    <w:p w:rsidR="00495EF3" w:rsidRPr="00495EF3" w:rsidRDefault="00770943" w:rsidP="00770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ЧУХОНАСТОВСКОГО</w:t>
      </w:r>
      <w:r w:rsidR="00495EF3" w:rsidRPr="00495EF3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95EF3" w:rsidRPr="00495EF3" w:rsidRDefault="00495EF3" w:rsidP="00495E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EF3">
        <w:rPr>
          <w:rFonts w:ascii="Times New Roman" w:hAnsi="Times New Roman"/>
          <w:b/>
          <w:sz w:val="24"/>
          <w:szCs w:val="24"/>
        </w:rPr>
        <w:t>КАМЫШИНСКОГО МУНИЦИПАЛЬНОГО РАЙОНА</w:t>
      </w:r>
    </w:p>
    <w:p w:rsidR="00495EF3" w:rsidRPr="00495EF3" w:rsidRDefault="00770943" w:rsidP="00495E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495EF3" w:rsidRPr="00495EF3" w:rsidRDefault="00495EF3" w:rsidP="00495E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5EF3" w:rsidRPr="00495EF3" w:rsidRDefault="00495EF3" w:rsidP="00495E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EF3">
        <w:rPr>
          <w:rFonts w:ascii="Times New Roman" w:hAnsi="Times New Roman"/>
          <w:b/>
          <w:sz w:val="24"/>
          <w:szCs w:val="24"/>
        </w:rPr>
        <w:t>ПОСТАНОВЛЕНИЕ</w:t>
      </w:r>
    </w:p>
    <w:p w:rsidR="00495EF3" w:rsidRPr="00495EF3" w:rsidRDefault="00495EF3" w:rsidP="00495E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5EF3" w:rsidRPr="008D59DC" w:rsidRDefault="00495EF3" w:rsidP="00495EF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D59DC">
        <w:rPr>
          <w:rFonts w:ascii="Times New Roman" w:hAnsi="Times New Roman"/>
          <w:sz w:val="26"/>
          <w:szCs w:val="26"/>
        </w:rPr>
        <w:t xml:space="preserve">От </w:t>
      </w:r>
      <w:r w:rsidR="00532D3D">
        <w:rPr>
          <w:rFonts w:ascii="Times New Roman" w:hAnsi="Times New Roman"/>
          <w:sz w:val="26"/>
          <w:szCs w:val="26"/>
        </w:rPr>
        <w:t>07</w:t>
      </w:r>
      <w:r w:rsidR="00317B00">
        <w:rPr>
          <w:rFonts w:ascii="Times New Roman" w:hAnsi="Times New Roman"/>
          <w:sz w:val="26"/>
          <w:szCs w:val="26"/>
        </w:rPr>
        <w:t>.</w:t>
      </w:r>
      <w:r w:rsidR="00532D3D">
        <w:rPr>
          <w:rFonts w:ascii="Times New Roman" w:hAnsi="Times New Roman"/>
          <w:sz w:val="26"/>
          <w:szCs w:val="26"/>
        </w:rPr>
        <w:t>09.</w:t>
      </w:r>
      <w:r w:rsidR="00317B00">
        <w:rPr>
          <w:rFonts w:ascii="Times New Roman" w:hAnsi="Times New Roman"/>
          <w:sz w:val="26"/>
          <w:szCs w:val="26"/>
        </w:rPr>
        <w:t>20</w:t>
      </w:r>
      <w:r w:rsidR="009F1120">
        <w:rPr>
          <w:rFonts w:ascii="Times New Roman" w:hAnsi="Times New Roman"/>
          <w:sz w:val="26"/>
          <w:szCs w:val="26"/>
        </w:rPr>
        <w:t>21</w:t>
      </w:r>
      <w:r w:rsidR="00317B00">
        <w:rPr>
          <w:rFonts w:ascii="Times New Roman" w:hAnsi="Times New Roman"/>
          <w:sz w:val="26"/>
          <w:szCs w:val="26"/>
        </w:rPr>
        <w:t xml:space="preserve"> г.</w:t>
      </w:r>
      <w:r w:rsidRPr="008D59DC">
        <w:rPr>
          <w:rFonts w:ascii="Times New Roman" w:hAnsi="Times New Roman"/>
          <w:sz w:val="26"/>
          <w:szCs w:val="26"/>
        </w:rPr>
        <w:tab/>
      </w:r>
      <w:r w:rsidRPr="008D59DC">
        <w:rPr>
          <w:rFonts w:ascii="Times New Roman" w:hAnsi="Times New Roman"/>
          <w:sz w:val="26"/>
          <w:szCs w:val="26"/>
        </w:rPr>
        <w:tab/>
      </w:r>
      <w:r w:rsidR="00317B00">
        <w:rPr>
          <w:rFonts w:ascii="Times New Roman" w:hAnsi="Times New Roman"/>
          <w:sz w:val="26"/>
          <w:szCs w:val="26"/>
        </w:rPr>
        <w:t xml:space="preserve">                </w:t>
      </w:r>
      <w:r w:rsidRPr="008D59DC">
        <w:rPr>
          <w:rFonts w:ascii="Times New Roman" w:hAnsi="Times New Roman"/>
          <w:sz w:val="26"/>
          <w:szCs w:val="26"/>
        </w:rPr>
        <w:t>№</w:t>
      </w:r>
      <w:r w:rsidR="00180468">
        <w:rPr>
          <w:rFonts w:ascii="Times New Roman" w:hAnsi="Times New Roman"/>
          <w:sz w:val="26"/>
          <w:szCs w:val="26"/>
        </w:rPr>
        <w:t xml:space="preserve"> </w:t>
      </w:r>
      <w:r w:rsidR="00532D3D">
        <w:rPr>
          <w:rFonts w:ascii="Times New Roman" w:hAnsi="Times New Roman"/>
          <w:sz w:val="26"/>
          <w:szCs w:val="26"/>
        </w:rPr>
        <w:t>51-п</w:t>
      </w:r>
    </w:p>
    <w:p w:rsidR="00495EF3" w:rsidRPr="00495EF3" w:rsidRDefault="00495EF3" w:rsidP="00495E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95EF3" w:rsidRPr="00495EF3" w:rsidTr="007731DC">
        <w:tc>
          <w:tcPr>
            <w:tcW w:w="4785" w:type="dxa"/>
          </w:tcPr>
          <w:p w:rsidR="00495EF3" w:rsidRPr="00495EF3" w:rsidRDefault="00495EF3" w:rsidP="006676D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9DC">
              <w:rPr>
                <w:rFonts w:ascii="Times New Roman" w:hAnsi="Times New Roman"/>
                <w:sz w:val="26"/>
                <w:szCs w:val="26"/>
              </w:rPr>
              <w:t>«</w:t>
            </w:r>
            <w:r w:rsidRPr="00382157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sz w:val="26"/>
                <w:szCs w:val="26"/>
              </w:rPr>
              <w:t>внесении изменений в постановление</w:t>
            </w:r>
            <w:r w:rsidRPr="00495E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676DB" w:rsidRPr="006676D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6676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676DB" w:rsidRPr="006676DB">
              <w:rPr>
                <w:rFonts w:ascii="Times New Roman" w:hAnsi="Times New Roman"/>
                <w:sz w:val="24"/>
                <w:szCs w:val="24"/>
              </w:rPr>
              <w:t>Чухонастовского сельского поселения</w:t>
            </w:r>
            <w:r w:rsidR="006676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676DB">
              <w:rPr>
                <w:rFonts w:ascii="Times New Roman" w:hAnsi="Times New Roman"/>
                <w:sz w:val="24"/>
                <w:szCs w:val="24"/>
              </w:rPr>
              <w:t>Камышинского муниципального района Волгоградской области</w:t>
            </w:r>
            <w:r w:rsidR="006676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676DB">
              <w:rPr>
                <w:rFonts w:ascii="Times New Roman" w:hAnsi="Times New Roman"/>
                <w:sz w:val="26"/>
                <w:szCs w:val="26"/>
              </w:rPr>
              <w:t>№ 40-п от 26.09.2017</w:t>
            </w:r>
            <w:r w:rsidRPr="00495EF3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495EF3">
              <w:rPr>
                <w:rFonts w:ascii="Times New Roman" w:hAnsi="Times New Roman"/>
                <w:sz w:val="26"/>
                <w:szCs w:val="26"/>
              </w:rPr>
              <w:t>.</w:t>
            </w:r>
            <w:r w:rsidRPr="00495EF3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gramEnd"/>
            <w:r w:rsidRPr="00495EF3">
              <w:rPr>
                <w:rFonts w:ascii="Times New Roman" w:hAnsi="Times New Roman"/>
                <w:sz w:val="26"/>
                <w:szCs w:val="26"/>
              </w:rPr>
              <w:t>Об утверждении Методики прогнозирования поступле</w:t>
            </w:r>
            <w:r w:rsidR="00770943">
              <w:rPr>
                <w:rFonts w:ascii="Times New Roman" w:hAnsi="Times New Roman"/>
                <w:sz w:val="26"/>
                <w:szCs w:val="26"/>
              </w:rPr>
              <w:t>ний доходов в бюджет Чухонастовского</w:t>
            </w:r>
            <w:r w:rsidRPr="00495EF3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="00DA7B08">
              <w:rPr>
                <w:rFonts w:ascii="Times New Roman" w:hAnsi="Times New Roman"/>
                <w:sz w:val="26"/>
                <w:szCs w:val="26"/>
              </w:rPr>
              <w:t>»</w:t>
            </w:r>
            <w:r w:rsidR="006676DB">
              <w:rPr>
                <w:rFonts w:ascii="Times New Roman" w:hAnsi="Times New Roman"/>
                <w:sz w:val="26"/>
                <w:szCs w:val="26"/>
              </w:rPr>
              <w:t xml:space="preserve"> (в редакции от 28.09.2018 г. № 53-п</w:t>
            </w:r>
            <w:r w:rsidR="00180468">
              <w:rPr>
                <w:rFonts w:ascii="Times New Roman" w:hAnsi="Times New Roman"/>
                <w:sz w:val="26"/>
                <w:szCs w:val="26"/>
              </w:rPr>
              <w:t>; от 19.08.2019 г. № 57-п</w:t>
            </w:r>
            <w:r w:rsidR="00850543">
              <w:rPr>
                <w:rFonts w:ascii="Times New Roman" w:hAnsi="Times New Roman"/>
                <w:sz w:val="26"/>
                <w:szCs w:val="26"/>
              </w:rPr>
              <w:t>; от 25.08.2020 г. № 64/1-п</w:t>
            </w:r>
            <w:r w:rsidR="006676D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786" w:type="dxa"/>
          </w:tcPr>
          <w:p w:rsidR="00495EF3" w:rsidRPr="00495EF3" w:rsidRDefault="00495EF3" w:rsidP="00495E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C5B27" w:rsidRDefault="007C5B27" w:rsidP="00500F4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F4AC3" w:rsidRDefault="009F4AC3" w:rsidP="009F4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9F4AC3">
        <w:rPr>
          <w:rFonts w:ascii="Times New Roman" w:hAnsi="Times New Roman"/>
          <w:sz w:val="26"/>
          <w:szCs w:val="26"/>
        </w:rPr>
        <w:t xml:space="preserve">В соответствии  с пунктом 1 </w:t>
      </w:r>
      <w:hyperlink r:id="rId6" w:history="1">
        <w:r w:rsidRPr="009F4AC3">
          <w:rPr>
            <w:rStyle w:val="a9"/>
            <w:rFonts w:ascii="Times New Roman" w:hAnsi="Times New Roman"/>
            <w:sz w:val="26"/>
            <w:szCs w:val="26"/>
          </w:rPr>
          <w:t>статьи 160.1</w:t>
        </w:r>
      </w:hyperlink>
      <w:r w:rsidRPr="009F4AC3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п</w:t>
      </w:r>
      <w:r w:rsidRPr="009F4AC3">
        <w:rPr>
          <w:rFonts w:ascii="Times New Roman" w:hAnsi="Times New Roman"/>
          <w:kern w:val="36"/>
          <w:sz w:val="26"/>
          <w:szCs w:val="26"/>
        </w:rPr>
        <w:t xml:space="preserve">остановлением Правительства Российской Федерации от 23 июня </w:t>
      </w:r>
      <w:smartTag w:uri="urn:schemas-microsoft-com:office:smarttags" w:element="metricconverter">
        <w:smartTagPr>
          <w:attr w:name="ProductID" w:val="2016 г"/>
        </w:smartTagPr>
        <w:r w:rsidRPr="009F4AC3">
          <w:rPr>
            <w:rFonts w:ascii="Times New Roman" w:hAnsi="Times New Roman"/>
            <w:kern w:val="36"/>
            <w:sz w:val="26"/>
            <w:szCs w:val="26"/>
          </w:rPr>
          <w:t>2016 г</w:t>
        </w:r>
      </w:smartTag>
      <w:r w:rsidRPr="009F4AC3">
        <w:rPr>
          <w:rFonts w:ascii="Times New Roman" w:hAnsi="Times New Roman"/>
          <w:kern w:val="36"/>
          <w:sz w:val="26"/>
          <w:szCs w:val="26"/>
        </w:rPr>
        <w:t xml:space="preserve">. № 574 «Об общих требованиях к методике прогнозирования поступлений доходов в бюджеты бюджетной системы Российской Федерации», </w:t>
      </w:r>
      <w:r w:rsidRPr="009F4AC3">
        <w:rPr>
          <w:rFonts w:ascii="Times New Roman" w:hAnsi="Times New Roman"/>
          <w:sz w:val="26"/>
          <w:szCs w:val="26"/>
        </w:rPr>
        <w:t>п</w:t>
      </w:r>
      <w:r w:rsidRPr="009F4AC3">
        <w:rPr>
          <w:rFonts w:ascii="Times New Roman" w:hAnsi="Times New Roman"/>
          <w:kern w:val="36"/>
          <w:sz w:val="26"/>
          <w:szCs w:val="26"/>
        </w:rPr>
        <w:t>остановлением Правительства Российской Федерации от 05.06.2019 г. № 722 «О внесении изменений в общие требования к методике прогнозирования поступлений доходов в бюджеты бюджетной системы Российской Федерации</w:t>
      </w:r>
      <w:proofErr w:type="gramEnd"/>
      <w:r w:rsidRPr="009F4AC3">
        <w:rPr>
          <w:rFonts w:ascii="Times New Roman" w:hAnsi="Times New Roman"/>
          <w:kern w:val="36"/>
          <w:sz w:val="26"/>
          <w:szCs w:val="26"/>
        </w:rPr>
        <w:t>»,</w:t>
      </w:r>
      <w:r w:rsidR="00180468">
        <w:rPr>
          <w:rFonts w:ascii="Times New Roman" w:hAnsi="Times New Roman"/>
          <w:kern w:val="36"/>
          <w:sz w:val="26"/>
          <w:szCs w:val="26"/>
        </w:rPr>
        <w:t xml:space="preserve"> П</w:t>
      </w:r>
      <w:r w:rsidR="009F1120">
        <w:rPr>
          <w:rFonts w:ascii="Times New Roman" w:hAnsi="Times New Roman"/>
          <w:kern w:val="36"/>
          <w:sz w:val="26"/>
          <w:szCs w:val="26"/>
        </w:rPr>
        <w:t>риказом Минфина РФ от 08.06.2021</w:t>
      </w:r>
      <w:r w:rsidR="00180468">
        <w:rPr>
          <w:rFonts w:ascii="Times New Roman" w:hAnsi="Times New Roman"/>
          <w:kern w:val="36"/>
          <w:sz w:val="26"/>
          <w:szCs w:val="26"/>
        </w:rPr>
        <w:t xml:space="preserve"> г. № </w:t>
      </w:r>
      <w:r w:rsidR="009F1120">
        <w:rPr>
          <w:rFonts w:ascii="Times New Roman" w:hAnsi="Times New Roman"/>
          <w:kern w:val="36"/>
          <w:sz w:val="26"/>
          <w:szCs w:val="26"/>
        </w:rPr>
        <w:t>75</w:t>
      </w:r>
      <w:r w:rsidR="00180468">
        <w:rPr>
          <w:rFonts w:ascii="Times New Roman" w:hAnsi="Times New Roman"/>
          <w:kern w:val="36"/>
          <w:sz w:val="26"/>
          <w:szCs w:val="26"/>
        </w:rPr>
        <w:t xml:space="preserve">н «Об утверждении кодов (перечней кодов) бюджетной классификации </w:t>
      </w:r>
      <w:r w:rsidR="009F1120">
        <w:rPr>
          <w:rFonts w:ascii="Times New Roman" w:hAnsi="Times New Roman"/>
          <w:kern w:val="36"/>
          <w:sz w:val="26"/>
          <w:szCs w:val="26"/>
        </w:rPr>
        <w:t>Российской Федерации  на 2022</w:t>
      </w:r>
      <w:r w:rsidR="00180468">
        <w:rPr>
          <w:rFonts w:ascii="Times New Roman" w:hAnsi="Times New Roman"/>
          <w:kern w:val="36"/>
          <w:sz w:val="26"/>
          <w:szCs w:val="26"/>
        </w:rPr>
        <w:t xml:space="preserve"> год (на 202</w:t>
      </w:r>
      <w:r w:rsidR="009F1120">
        <w:rPr>
          <w:rFonts w:ascii="Times New Roman" w:hAnsi="Times New Roman"/>
          <w:kern w:val="36"/>
          <w:sz w:val="26"/>
          <w:szCs w:val="26"/>
        </w:rPr>
        <w:t>2</w:t>
      </w:r>
      <w:r w:rsidR="00180468">
        <w:rPr>
          <w:rFonts w:ascii="Times New Roman" w:hAnsi="Times New Roman"/>
          <w:kern w:val="36"/>
          <w:sz w:val="26"/>
          <w:szCs w:val="26"/>
        </w:rPr>
        <w:t xml:space="preserve"> год и на плановый период 202</w:t>
      </w:r>
      <w:r w:rsidR="009F1120">
        <w:rPr>
          <w:rFonts w:ascii="Times New Roman" w:hAnsi="Times New Roman"/>
          <w:kern w:val="36"/>
          <w:sz w:val="26"/>
          <w:szCs w:val="26"/>
        </w:rPr>
        <w:t>3</w:t>
      </w:r>
      <w:r w:rsidR="00180468">
        <w:rPr>
          <w:rFonts w:ascii="Times New Roman" w:hAnsi="Times New Roman"/>
          <w:kern w:val="36"/>
          <w:sz w:val="26"/>
          <w:szCs w:val="26"/>
        </w:rPr>
        <w:t xml:space="preserve"> и 202</w:t>
      </w:r>
      <w:r w:rsidR="009F1120">
        <w:rPr>
          <w:rFonts w:ascii="Times New Roman" w:hAnsi="Times New Roman"/>
          <w:kern w:val="36"/>
          <w:sz w:val="26"/>
          <w:szCs w:val="26"/>
        </w:rPr>
        <w:t>4</w:t>
      </w:r>
      <w:r w:rsidR="00180468">
        <w:rPr>
          <w:rFonts w:ascii="Times New Roman" w:hAnsi="Times New Roman"/>
          <w:kern w:val="36"/>
          <w:sz w:val="26"/>
          <w:szCs w:val="26"/>
        </w:rPr>
        <w:t xml:space="preserve"> годов)», </w:t>
      </w:r>
      <w:r w:rsidR="00770943">
        <w:rPr>
          <w:rFonts w:ascii="Times New Roman" w:hAnsi="Times New Roman"/>
          <w:sz w:val="26"/>
          <w:szCs w:val="26"/>
        </w:rPr>
        <w:t>Уставом Чухонастовского</w:t>
      </w:r>
      <w:r w:rsidRPr="009F4AC3">
        <w:rPr>
          <w:rFonts w:ascii="Times New Roman" w:hAnsi="Times New Roman"/>
          <w:sz w:val="26"/>
          <w:szCs w:val="26"/>
        </w:rPr>
        <w:t xml:space="preserve"> сельского поселения  и в целях </w:t>
      </w:r>
      <w:proofErr w:type="gramStart"/>
      <w:r w:rsidRPr="009F4AC3">
        <w:rPr>
          <w:rFonts w:ascii="Times New Roman" w:hAnsi="Times New Roman"/>
          <w:sz w:val="26"/>
          <w:szCs w:val="26"/>
        </w:rPr>
        <w:t>повышения  объективности прогнозирования доходов бюджета</w:t>
      </w:r>
      <w:proofErr w:type="gramEnd"/>
      <w:r w:rsidR="00770943">
        <w:rPr>
          <w:rFonts w:ascii="Times New Roman" w:hAnsi="Times New Roman"/>
          <w:sz w:val="26"/>
          <w:szCs w:val="26"/>
        </w:rPr>
        <w:t xml:space="preserve"> Чухонастовского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поселения,</w:t>
      </w:r>
      <w:r w:rsidRPr="009F4AC3">
        <w:rPr>
          <w:rFonts w:ascii="Times New Roman" w:hAnsi="Times New Roman"/>
          <w:b/>
          <w:sz w:val="26"/>
          <w:szCs w:val="26"/>
        </w:rPr>
        <w:t xml:space="preserve"> </w:t>
      </w:r>
      <w:r w:rsidRPr="009E7BAC">
        <w:rPr>
          <w:rFonts w:ascii="Times New Roman" w:hAnsi="Times New Roman"/>
          <w:b/>
          <w:sz w:val="26"/>
          <w:szCs w:val="26"/>
        </w:rPr>
        <w:t>п</w:t>
      </w:r>
      <w:r w:rsidRPr="008D59DC">
        <w:rPr>
          <w:rFonts w:ascii="Times New Roman" w:hAnsi="Times New Roman"/>
          <w:b/>
          <w:sz w:val="26"/>
          <w:szCs w:val="26"/>
        </w:rPr>
        <w:t>остановляю:</w:t>
      </w:r>
    </w:p>
    <w:p w:rsidR="00752B57" w:rsidRDefault="00752B57" w:rsidP="00752B57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9F4AC3" w:rsidRPr="009F4AC3" w:rsidRDefault="009F4AC3" w:rsidP="009F4AC3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ar-SA"/>
        </w:rPr>
      </w:pPr>
      <w:r w:rsidRPr="009F4AC3">
        <w:rPr>
          <w:rFonts w:ascii="Times New Roman" w:hAnsi="Times New Roman"/>
          <w:sz w:val="26"/>
          <w:szCs w:val="26"/>
          <w:lang w:eastAsia="ar-SA"/>
        </w:rPr>
        <w:t>1. Внести изменение в Приложение к постановлению администрации</w:t>
      </w:r>
      <w:r w:rsidR="00770943">
        <w:rPr>
          <w:rFonts w:ascii="Times New Roman" w:hAnsi="Times New Roman"/>
          <w:sz w:val="26"/>
          <w:szCs w:val="26"/>
          <w:lang w:eastAsia="ar-SA"/>
        </w:rPr>
        <w:t xml:space="preserve"> Чухонастовского</w:t>
      </w:r>
      <w:r w:rsidRPr="009F4AC3">
        <w:rPr>
          <w:rFonts w:ascii="Times New Roman" w:hAnsi="Times New Roman"/>
          <w:sz w:val="26"/>
          <w:szCs w:val="26"/>
          <w:lang w:eastAsia="ar-SA"/>
        </w:rPr>
        <w:t xml:space="preserve"> сельского поселения </w:t>
      </w:r>
      <w:r w:rsidR="006676DB">
        <w:rPr>
          <w:rFonts w:ascii="Times New Roman" w:hAnsi="Times New Roman"/>
          <w:sz w:val="26"/>
          <w:szCs w:val="26"/>
          <w:lang w:eastAsia="ar-SA"/>
        </w:rPr>
        <w:t>Камышинского муниципального района Волгоградской области от 26</w:t>
      </w:r>
      <w:r w:rsidRPr="009F4AC3">
        <w:rPr>
          <w:rFonts w:ascii="Times New Roman" w:hAnsi="Times New Roman"/>
          <w:sz w:val="26"/>
          <w:szCs w:val="26"/>
          <w:lang w:eastAsia="ar-SA"/>
        </w:rPr>
        <w:t>.</w:t>
      </w:r>
      <w:r w:rsidR="006676DB">
        <w:rPr>
          <w:rFonts w:ascii="Times New Roman" w:hAnsi="Times New Roman"/>
          <w:sz w:val="26"/>
          <w:szCs w:val="26"/>
          <w:lang w:eastAsia="ar-SA"/>
        </w:rPr>
        <w:t>09</w:t>
      </w:r>
      <w:r w:rsidRPr="009F4AC3">
        <w:rPr>
          <w:rFonts w:ascii="Times New Roman" w:hAnsi="Times New Roman"/>
          <w:sz w:val="26"/>
          <w:szCs w:val="26"/>
          <w:lang w:eastAsia="ar-SA"/>
        </w:rPr>
        <w:t>.201</w:t>
      </w:r>
      <w:r w:rsidR="006676DB">
        <w:rPr>
          <w:rFonts w:ascii="Times New Roman" w:hAnsi="Times New Roman"/>
          <w:sz w:val="26"/>
          <w:szCs w:val="26"/>
          <w:lang w:eastAsia="ar-SA"/>
        </w:rPr>
        <w:t>7 г.</w:t>
      </w:r>
      <w:r w:rsidRPr="009F4AC3">
        <w:rPr>
          <w:rFonts w:ascii="Times New Roman" w:hAnsi="Times New Roman"/>
          <w:sz w:val="26"/>
          <w:szCs w:val="26"/>
          <w:lang w:eastAsia="ar-SA"/>
        </w:rPr>
        <w:t xml:space="preserve"> № </w:t>
      </w:r>
      <w:r w:rsidR="006676DB">
        <w:rPr>
          <w:rFonts w:ascii="Times New Roman" w:hAnsi="Times New Roman"/>
          <w:sz w:val="26"/>
          <w:szCs w:val="26"/>
          <w:lang w:eastAsia="ar-SA"/>
        </w:rPr>
        <w:t>40</w:t>
      </w:r>
      <w:r w:rsidR="000C5382" w:rsidRPr="000C5382">
        <w:rPr>
          <w:rFonts w:ascii="Times New Roman" w:hAnsi="Times New Roman"/>
          <w:sz w:val="26"/>
          <w:szCs w:val="26"/>
          <w:lang w:eastAsia="ar-SA"/>
        </w:rPr>
        <w:t xml:space="preserve">-п </w:t>
      </w:r>
      <w:r w:rsidR="000C5382" w:rsidRPr="000C5382">
        <w:rPr>
          <w:rFonts w:ascii="Times New Roman" w:hAnsi="Times New Roman"/>
          <w:b/>
          <w:sz w:val="26"/>
          <w:szCs w:val="26"/>
        </w:rPr>
        <w:t>«</w:t>
      </w:r>
      <w:r w:rsidR="000C5382" w:rsidRPr="000C5382">
        <w:rPr>
          <w:rFonts w:ascii="Times New Roman" w:hAnsi="Times New Roman"/>
          <w:sz w:val="26"/>
          <w:szCs w:val="26"/>
        </w:rPr>
        <w:t xml:space="preserve">Об утверждении Методики прогнозирования поступлений доходов в бюджет </w:t>
      </w:r>
      <w:r w:rsidR="00770943">
        <w:rPr>
          <w:rFonts w:ascii="Times New Roman" w:hAnsi="Times New Roman"/>
          <w:sz w:val="26"/>
          <w:szCs w:val="26"/>
          <w:lang w:eastAsia="ar-SA"/>
        </w:rPr>
        <w:t>Чухонастовского</w:t>
      </w:r>
      <w:r w:rsidR="000C5382" w:rsidRPr="000C5382">
        <w:rPr>
          <w:rFonts w:ascii="Times New Roman" w:hAnsi="Times New Roman"/>
          <w:sz w:val="26"/>
          <w:szCs w:val="26"/>
        </w:rPr>
        <w:t xml:space="preserve"> сельского поселения»</w:t>
      </w:r>
      <w:r w:rsidRPr="009F4AC3">
        <w:rPr>
          <w:rFonts w:ascii="Times New Roman" w:hAnsi="Times New Roman"/>
          <w:sz w:val="26"/>
          <w:szCs w:val="26"/>
          <w:lang w:eastAsia="ar-SA"/>
        </w:rPr>
        <w:t xml:space="preserve"> и изложить его в новой   редакции </w:t>
      </w:r>
      <w:proofErr w:type="gramStart"/>
      <w:r w:rsidRPr="009F4AC3">
        <w:rPr>
          <w:rFonts w:ascii="Times New Roman" w:hAnsi="Times New Roman"/>
          <w:sz w:val="26"/>
          <w:szCs w:val="26"/>
          <w:lang w:eastAsia="ar-SA"/>
        </w:rPr>
        <w:t>согласно Приложения</w:t>
      </w:r>
      <w:proofErr w:type="gramEnd"/>
      <w:r w:rsidRPr="009F4AC3">
        <w:rPr>
          <w:rFonts w:ascii="Times New Roman" w:hAnsi="Times New Roman"/>
          <w:sz w:val="26"/>
          <w:szCs w:val="26"/>
          <w:lang w:eastAsia="ar-SA"/>
        </w:rPr>
        <w:t>.</w:t>
      </w:r>
    </w:p>
    <w:p w:rsidR="000C5382" w:rsidRPr="000C5382" w:rsidRDefault="000C5382" w:rsidP="000C538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2</w:t>
      </w:r>
      <w:r w:rsidRPr="000C5382">
        <w:rPr>
          <w:rFonts w:ascii="Times New Roman" w:hAnsi="Times New Roman"/>
          <w:sz w:val="26"/>
          <w:szCs w:val="26"/>
          <w:lang w:eastAsia="ar-SA"/>
        </w:rPr>
        <w:t>. Настоящее постановление вступает в силу с момента подписания и подлежит официальном</w:t>
      </w:r>
      <w:r w:rsidR="00E12799">
        <w:rPr>
          <w:rFonts w:ascii="Times New Roman" w:hAnsi="Times New Roman"/>
          <w:sz w:val="26"/>
          <w:szCs w:val="26"/>
          <w:lang w:eastAsia="ar-SA"/>
        </w:rPr>
        <w:t>у</w:t>
      </w:r>
      <w:r w:rsidRPr="000C538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E12799">
        <w:rPr>
          <w:rFonts w:ascii="Times New Roman" w:hAnsi="Times New Roman"/>
          <w:sz w:val="26"/>
          <w:szCs w:val="26"/>
          <w:lang w:eastAsia="ar-SA"/>
        </w:rPr>
        <w:t>обнародованию</w:t>
      </w:r>
      <w:r w:rsidRPr="000C5382">
        <w:rPr>
          <w:rFonts w:ascii="Times New Roman" w:hAnsi="Times New Roman"/>
          <w:sz w:val="26"/>
          <w:szCs w:val="26"/>
          <w:lang w:eastAsia="ar-SA"/>
        </w:rPr>
        <w:t xml:space="preserve">. </w:t>
      </w:r>
    </w:p>
    <w:p w:rsidR="000C5382" w:rsidRPr="000C5382" w:rsidRDefault="000C5382" w:rsidP="000C538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3</w:t>
      </w:r>
      <w:r w:rsidRPr="000C5382">
        <w:rPr>
          <w:rFonts w:ascii="Times New Roman" w:hAnsi="Times New Roman"/>
          <w:sz w:val="26"/>
          <w:szCs w:val="26"/>
          <w:lang w:eastAsia="ar-SA"/>
        </w:rPr>
        <w:t>.</w:t>
      </w:r>
      <w:r w:rsidR="006676DB">
        <w:rPr>
          <w:rFonts w:ascii="Times New Roman" w:hAnsi="Times New Roman"/>
          <w:sz w:val="26"/>
          <w:szCs w:val="26"/>
          <w:lang w:eastAsia="ar-SA"/>
        </w:rPr>
        <w:t xml:space="preserve">  </w:t>
      </w:r>
      <w:proofErr w:type="gramStart"/>
      <w:r w:rsidRPr="000C5382">
        <w:rPr>
          <w:rFonts w:ascii="Times New Roman" w:hAnsi="Times New Roman"/>
          <w:sz w:val="26"/>
          <w:szCs w:val="26"/>
          <w:lang w:eastAsia="ar-SA"/>
        </w:rPr>
        <w:t>Контроль за</w:t>
      </w:r>
      <w:proofErr w:type="gramEnd"/>
      <w:r w:rsidRPr="000C5382">
        <w:rPr>
          <w:rFonts w:ascii="Times New Roman" w:hAnsi="Times New Roman"/>
          <w:sz w:val="26"/>
          <w:szCs w:val="26"/>
          <w:lang w:eastAsia="ar-SA"/>
        </w:rPr>
        <w:t xml:space="preserve"> исполнением настоящего постановления  оставляю за собой.</w:t>
      </w:r>
    </w:p>
    <w:p w:rsidR="009F4AC3" w:rsidRPr="000C5382" w:rsidRDefault="009F4AC3" w:rsidP="00752B57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7731DC" w:rsidRDefault="007731DC" w:rsidP="00500F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731DC" w:rsidRPr="008D59DC" w:rsidRDefault="007731DC" w:rsidP="00500F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70943" w:rsidRDefault="006722D1" w:rsidP="00532D3D">
      <w:pPr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Г</w:t>
      </w:r>
      <w:r w:rsidR="00B17357" w:rsidRPr="003D79FF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 xml:space="preserve">а </w:t>
      </w:r>
      <w:r w:rsidR="00770943">
        <w:rPr>
          <w:rFonts w:ascii="Times New Roman" w:hAnsi="Times New Roman"/>
          <w:sz w:val="26"/>
          <w:szCs w:val="26"/>
          <w:lang w:eastAsia="ar-SA"/>
        </w:rPr>
        <w:t>Чухонастовского</w:t>
      </w:r>
    </w:p>
    <w:p w:rsidR="00735873" w:rsidRDefault="0039065A" w:rsidP="00532D3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9065A">
        <w:rPr>
          <w:rFonts w:ascii="Times New Roman" w:hAnsi="Times New Roman"/>
          <w:sz w:val="26"/>
          <w:szCs w:val="26"/>
        </w:rPr>
        <w:t xml:space="preserve"> сельского поселения: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="00770943">
        <w:rPr>
          <w:rFonts w:ascii="Times New Roman" w:hAnsi="Times New Roman"/>
          <w:sz w:val="26"/>
          <w:szCs w:val="26"/>
        </w:rPr>
        <w:t xml:space="preserve">                          Н.В.Пименов</w:t>
      </w:r>
    </w:p>
    <w:p w:rsidR="00747E01" w:rsidRDefault="00747E01" w:rsidP="0039065A">
      <w:pPr>
        <w:jc w:val="both"/>
        <w:rPr>
          <w:rFonts w:ascii="Times New Roman" w:hAnsi="Times New Roman"/>
          <w:sz w:val="26"/>
          <w:szCs w:val="26"/>
        </w:rPr>
      </w:pPr>
    </w:p>
    <w:p w:rsidR="00747E01" w:rsidRDefault="00747E01" w:rsidP="0039065A">
      <w:pPr>
        <w:jc w:val="both"/>
        <w:rPr>
          <w:rFonts w:ascii="Times New Roman" w:hAnsi="Times New Roman"/>
          <w:sz w:val="26"/>
          <w:szCs w:val="26"/>
        </w:rPr>
      </w:pPr>
    </w:p>
    <w:p w:rsidR="001872DE" w:rsidRDefault="001872DE" w:rsidP="0039065A">
      <w:pPr>
        <w:jc w:val="both"/>
        <w:rPr>
          <w:rFonts w:ascii="Times New Roman" w:hAnsi="Times New Roman"/>
          <w:sz w:val="26"/>
          <w:szCs w:val="26"/>
        </w:rPr>
      </w:pPr>
    </w:p>
    <w:p w:rsidR="00747E01" w:rsidRPr="00747E01" w:rsidRDefault="00747E01" w:rsidP="007B20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47E0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47E01" w:rsidRPr="00747E01" w:rsidRDefault="00747E01" w:rsidP="00747E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47E0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47E01" w:rsidRPr="00747E01" w:rsidRDefault="00770943" w:rsidP="00747E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lang w:eastAsia="ar-SA"/>
        </w:rPr>
        <w:t>Чухонастовского</w:t>
      </w:r>
      <w:r w:rsidR="00747E01" w:rsidRPr="00747E01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47E01" w:rsidRPr="00747E01" w:rsidRDefault="00180468" w:rsidP="0018046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32D3D">
        <w:rPr>
          <w:rFonts w:ascii="Times New Roman" w:hAnsi="Times New Roman"/>
          <w:sz w:val="24"/>
          <w:szCs w:val="24"/>
        </w:rPr>
        <w:t>07.09</w:t>
      </w:r>
      <w:r w:rsidR="00317B00">
        <w:rPr>
          <w:rFonts w:ascii="Times New Roman" w:hAnsi="Times New Roman"/>
          <w:sz w:val="24"/>
          <w:szCs w:val="24"/>
        </w:rPr>
        <w:t>.20</w:t>
      </w:r>
      <w:r w:rsidR="00850543">
        <w:rPr>
          <w:rFonts w:ascii="Times New Roman" w:hAnsi="Times New Roman"/>
          <w:sz w:val="24"/>
          <w:szCs w:val="24"/>
        </w:rPr>
        <w:t>21</w:t>
      </w:r>
      <w:r w:rsidR="00317B00">
        <w:rPr>
          <w:rFonts w:ascii="Times New Roman" w:hAnsi="Times New Roman"/>
          <w:sz w:val="24"/>
          <w:szCs w:val="24"/>
        </w:rPr>
        <w:t xml:space="preserve"> г.</w:t>
      </w:r>
      <w:r w:rsidR="00747E01" w:rsidRPr="00747E01">
        <w:rPr>
          <w:rFonts w:ascii="Times New Roman" w:hAnsi="Times New Roman"/>
          <w:sz w:val="24"/>
          <w:szCs w:val="24"/>
        </w:rPr>
        <w:t xml:space="preserve">     №</w:t>
      </w:r>
      <w:r w:rsidR="00532D3D">
        <w:rPr>
          <w:rFonts w:ascii="Times New Roman" w:hAnsi="Times New Roman"/>
          <w:sz w:val="24"/>
          <w:szCs w:val="24"/>
        </w:rPr>
        <w:t xml:space="preserve"> 51-п</w:t>
      </w:r>
    </w:p>
    <w:p w:rsidR="00747E01" w:rsidRPr="00747E01" w:rsidRDefault="00747E01" w:rsidP="00747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36"/>
          <w:szCs w:val="36"/>
        </w:rPr>
      </w:pPr>
    </w:p>
    <w:p w:rsidR="00747E01" w:rsidRPr="007B207B" w:rsidRDefault="00747E01" w:rsidP="00747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B207B">
        <w:rPr>
          <w:rFonts w:ascii="Times New Roman" w:hAnsi="Times New Roman"/>
          <w:b/>
          <w:sz w:val="28"/>
          <w:szCs w:val="28"/>
        </w:rPr>
        <w:t>Методика</w:t>
      </w:r>
    </w:p>
    <w:p w:rsidR="00747E01" w:rsidRPr="007B207B" w:rsidRDefault="00747E01" w:rsidP="00747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7B207B">
        <w:rPr>
          <w:rFonts w:ascii="Times New Roman" w:hAnsi="Times New Roman"/>
          <w:b/>
          <w:sz w:val="28"/>
          <w:szCs w:val="28"/>
        </w:rPr>
        <w:t xml:space="preserve">прогнозирования поступлений доходов в бюджет </w:t>
      </w:r>
      <w:r w:rsidR="00770943" w:rsidRPr="007B207B">
        <w:rPr>
          <w:rFonts w:ascii="Times New Roman" w:hAnsi="Times New Roman"/>
          <w:b/>
          <w:sz w:val="28"/>
          <w:szCs w:val="28"/>
          <w:lang w:eastAsia="ar-SA"/>
        </w:rPr>
        <w:t>Чухонастовского</w:t>
      </w:r>
      <w:r w:rsidRPr="007B207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tbl>
      <w:tblPr>
        <w:tblW w:w="8220" w:type="dxa"/>
        <w:tblInd w:w="108" w:type="dxa"/>
        <w:tblLook w:val="04A0"/>
      </w:tblPr>
      <w:tblGrid>
        <w:gridCol w:w="3020"/>
        <w:gridCol w:w="5200"/>
      </w:tblGrid>
      <w:tr w:rsidR="00747E01" w:rsidRPr="007B207B" w:rsidTr="00E12799">
        <w:trPr>
          <w:trHeight w:val="6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E01" w:rsidRPr="007B207B" w:rsidRDefault="00747E01" w:rsidP="00747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E01" w:rsidRPr="007B207B" w:rsidRDefault="00747E01" w:rsidP="00747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7E01" w:rsidRPr="00747E01" w:rsidRDefault="00747E01" w:rsidP="00747E01">
      <w:pPr>
        <w:spacing w:after="0" w:line="240" w:lineRule="auto"/>
        <w:ind w:left="60"/>
        <w:rPr>
          <w:rFonts w:ascii="Times New Roman" w:hAnsi="Times New Roman"/>
          <w:b/>
          <w:sz w:val="28"/>
          <w:szCs w:val="28"/>
        </w:rPr>
      </w:pPr>
      <w:r w:rsidRPr="00747E01">
        <w:rPr>
          <w:rFonts w:ascii="Times New Roman" w:hAnsi="Times New Roman"/>
          <w:b/>
          <w:sz w:val="28"/>
          <w:szCs w:val="28"/>
        </w:rPr>
        <w:t>1. Государственная пошлина, в том числе по кодам:</w:t>
      </w:r>
    </w:p>
    <w:p w:rsidR="00747E01" w:rsidRPr="00747E01" w:rsidRDefault="00747E01" w:rsidP="00747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7E01" w:rsidRPr="00747E01" w:rsidRDefault="00747E01" w:rsidP="00747E01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</w:rPr>
        <w:t>95</w:t>
      </w:r>
      <w:r w:rsidR="006676DB">
        <w:rPr>
          <w:rFonts w:ascii="Times New Roman" w:hAnsi="Times New Roman"/>
          <w:sz w:val="26"/>
          <w:szCs w:val="26"/>
        </w:rPr>
        <w:t>9</w:t>
      </w:r>
      <w:r w:rsidR="00AF2411">
        <w:rPr>
          <w:rFonts w:ascii="Times New Roman" w:hAnsi="Times New Roman"/>
          <w:color w:val="000000"/>
          <w:sz w:val="26"/>
          <w:szCs w:val="26"/>
        </w:rPr>
        <w:t xml:space="preserve"> 1 08 04020 01 0</w:t>
      </w:r>
      <w:r w:rsidRPr="00747E01">
        <w:rPr>
          <w:rFonts w:ascii="Times New Roman" w:hAnsi="Times New Roman"/>
          <w:color w:val="000000"/>
          <w:sz w:val="26"/>
          <w:szCs w:val="26"/>
        </w:rPr>
        <w:t>000 110</w:t>
      </w:r>
      <w:r w:rsidRPr="00747E01">
        <w:rPr>
          <w:rFonts w:ascii="Times New Roman" w:hAnsi="Times New Roman"/>
          <w:color w:val="FF0000"/>
          <w:sz w:val="26"/>
          <w:szCs w:val="26"/>
        </w:rPr>
        <w:tab/>
      </w:r>
      <w:r w:rsidRPr="00747E01">
        <w:rPr>
          <w:rFonts w:ascii="Times New Roman" w:hAnsi="Times New Roman"/>
          <w:snapToGrid w:val="0"/>
          <w:sz w:val="26"/>
          <w:szCs w:val="26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</w:r>
    </w:p>
    <w:p w:rsidR="00747E01" w:rsidRPr="00747E01" w:rsidRDefault="00747E01" w:rsidP="00747E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</w:rPr>
        <w:t>Расчет прогноза поступлений государственной пошлины за совершение нотариальных действий на очередной финансовый год и плановый период определяется</w:t>
      </w:r>
      <w:r w:rsidRPr="00747E01">
        <w:rPr>
          <w:rFonts w:ascii="Times New Roman" w:eastAsia="Arial" w:hAnsi="Times New Roman"/>
          <w:sz w:val="26"/>
          <w:szCs w:val="26"/>
          <w:lang w:bidi="ru-RU"/>
        </w:rPr>
        <w:t xml:space="preserve"> методом прямого расчета по следующей формуле:</w:t>
      </w:r>
    </w:p>
    <w:p w:rsidR="00747E01" w:rsidRPr="00747E01" w:rsidRDefault="00747E01" w:rsidP="00747E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color w:val="000000"/>
          <w:sz w:val="26"/>
          <w:szCs w:val="26"/>
        </w:rPr>
        <w:t xml:space="preserve">                   </w:t>
      </w:r>
      <w:proofErr w:type="spellStart"/>
      <w:r w:rsidRPr="00747E01">
        <w:rPr>
          <w:rFonts w:ascii="Times New Roman" w:hAnsi="Times New Roman"/>
          <w:sz w:val="26"/>
          <w:szCs w:val="26"/>
        </w:rPr>
        <w:t>Пгос</w:t>
      </w:r>
      <w:proofErr w:type="spellEnd"/>
      <w:r w:rsidRPr="00747E01">
        <w:rPr>
          <w:rFonts w:ascii="Times New Roman" w:hAnsi="Times New Roman"/>
          <w:sz w:val="26"/>
          <w:szCs w:val="26"/>
        </w:rPr>
        <w:t xml:space="preserve"> = П1гос + П2гос +…. +П</w:t>
      </w:r>
      <w:proofErr w:type="gramStart"/>
      <w:r w:rsidRPr="00747E01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proofErr w:type="gramEnd"/>
      <w:r w:rsidRPr="00747E01">
        <w:rPr>
          <w:rFonts w:ascii="Times New Roman" w:hAnsi="Times New Roman"/>
          <w:sz w:val="26"/>
          <w:szCs w:val="26"/>
        </w:rPr>
        <w:t>гос</w:t>
      </w:r>
      <w:proofErr w:type="spellEnd"/>
      <w:r w:rsidRPr="00747E01">
        <w:rPr>
          <w:rFonts w:ascii="Times New Roman" w:hAnsi="Times New Roman"/>
          <w:sz w:val="26"/>
          <w:szCs w:val="26"/>
        </w:rPr>
        <w:t>, где:</w:t>
      </w:r>
    </w:p>
    <w:p w:rsidR="00747E01" w:rsidRPr="00747E01" w:rsidRDefault="00747E01" w:rsidP="00747E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747E01">
        <w:rPr>
          <w:rFonts w:ascii="Times New Roman" w:hAnsi="Times New Roman"/>
          <w:sz w:val="26"/>
          <w:szCs w:val="26"/>
        </w:rPr>
        <w:t>Пгос</w:t>
      </w:r>
      <w:proofErr w:type="spellEnd"/>
      <w:r w:rsidRPr="00747E01">
        <w:rPr>
          <w:rFonts w:ascii="Times New Roman" w:hAnsi="Times New Roman"/>
          <w:sz w:val="26"/>
          <w:szCs w:val="26"/>
        </w:rPr>
        <w:t xml:space="preserve"> - </w:t>
      </w:r>
      <w:r w:rsidRPr="00747E01">
        <w:rPr>
          <w:rFonts w:ascii="Times New Roman" w:hAnsi="Times New Roman"/>
          <w:color w:val="000000"/>
          <w:sz w:val="26"/>
          <w:szCs w:val="26"/>
        </w:rPr>
        <w:t>сумма госпошлины, прогнозируемая к поступлению в бюджет сельского поселения, в прогнозируемом году;</w:t>
      </w:r>
    </w:p>
    <w:p w:rsidR="00747E01" w:rsidRPr="00747E01" w:rsidRDefault="00747E01" w:rsidP="00747E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</w:rPr>
        <w:t>П1гос,  П2гос, П</w:t>
      </w:r>
      <w:proofErr w:type="gramStart"/>
      <w:r w:rsidRPr="00747E01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proofErr w:type="gramEnd"/>
      <w:r w:rsidRPr="00747E01">
        <w:rPr>
          <w:rFonts w:ascii="Times New Roman" w:hAnsi="Times New Roman"/>
          <w:sz w:val="26"/>
          <w:szCs w:val="26"/>
        </w:rPr>
        <w:t>гос</w:t>
      </w:r>
      <w:proofErr w:type="spellEnd"/>
      <w:r w:rsidRPr="00747E01">
        <w:rPr>
          <w:rFonts w:ascii="Times New Roman" w:hAnsi="Times New Roman"/>
          <w:sz w:val="26"/>
          <w:szCs w:val="26"/>
        </w:rPr>
        <w:t xml:space="preserve"> – виды госпошлины, где</w:t>
      </w:r>
    </w:p>
    <w:p w:rsidR="00747E01" w:rsidRPr="00747E01" w:rsidRDefault="00747E01" w:rsidP="00747E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</w:rPr>
        <w:t xml:space="preserve">П1гос=Кгос* </w:t>
      </w:r>
      <w:proofErr w:type="spellStart"/>
      <w:proofErr w:type="gramStart"/>
      <w:r w:rsidRPr="00747E01">
        <w:rPr>
          <w:rFonts w:ascii="Times New Roman" w:hAnsi="Times New Roman"/>
          <w:sz w:val="26"/>
          <w:szCs w:val="26"/>
        </w:rPr>
        <w:t>Ст</w:t>
      </w:r>
      <w:proofErr w:type="spellEnd"/>
      <w:proofErr w:type="gramEnd"/>
    </w:p>
    <w:p w:rsidR="00747E01" w:rsidRPr="00747E01" w:rsidRDefault="00747E01" w:rsidP="00747E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</w:rPr>
        <w:t xml:space="preserve">П2гос </w:t>
      </w:r>
      <w:proofErr w:type="spellStart"/>
      <w:r w:rsidRPr="00747E01">
        <w:rPr>
          <w:rFonts w:ascii="Times New Roman" w:hAnsi="Times New Roman"/>
          <w:sz w:val="26"/>
          <w:szCs w:val="26"/>
        </w:rPr>
        <w:t>=Кгос</w:t>
      </w:r>
      <w:proofErr w:type="spellEnd"/>
      <w:r w:rsidRPr="00747E01">
        <w:rPr>
          <w:rFonts w:ascii="Times New Roman" w:hAnsi="Times New Roman"/>
          <w:sz w:val="26"/>
          <w:szCs w:val="26"/>
        </w:rPr>
        <w:t xml:space="preserve">* </w:t>
      </w:r>
      <w:proofErr w:type="spellStart"/>
      <w:proofErr w:type="gramStart"/>
      <w:r w:rsidRPr="00747E01">
        <w:rPr>
          <w:rFonts w:ascii="Times New Roman" w:hAnsi="Times New Roman"/>
          <w:sz w:val="26"/>
          <w:szCs w:val="26"/>
        </w:rPr>
        <w:t>Ст</w:t>
      </w:r>
      <w:proofErr w:type="spellEnd"/>
      <w:proofErr w:type="gramEnd"/>
    </w:p>
    <w:p w:rsidR="00747E01" w:rsidRPr="00747E01" w:rsidRDefault="00747E01" w:rsidP="00747E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</w:rPr>
        <w:t>П</w:t>
      </w:r>
      <w:r w:rsidRPr="00747E01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 w:rsidRPr="00747E01">
        <w:rPr>
          <w:rFonts w:ascii="Times New Roman" w:hAnsi="Times New Roman"/>
          <w:sz w:val="26"/>
          <w:szCs w:val="26"/>
        </w:rPr>
        <w:t>гос=Кгос</w:t>
      </w:r>
      <w:proofErr w:type="spellEnd"/>
      <w:r w:rsidRPr="00747E01">
        <w:rPr>
          <w:rFonts w:ascii="Times New Roman" w:hAnsi="Times New Roman"/>
          <w:sz w:val="26"/>
          <w:szCs w:val="26"/>
        </w:rPr>
        <w:t xml:space="preserve">* </w:t>
      </w:r>
      <w:proofErr w:type="spellStart"/>
      <w:proofErr w:type="gramStart"/>
      <w:r w:rsidRPr="00747E01">
        <w:rPr>
          <w:rFonts w:ascii="Times New Roman" w:hAnsi="Times New Roman"/>
          <w:sz w:val="26"/>
          <w:szCs w:val="26"/>
        </w:rPr>
        <w:t>Ст</w:t>
      </w:r>
      <w:proofErr w:type="spellEnd"/>
      <w:proofErr w:type="gramEnd"/>
      <w:r w:rsidRPr="00747E01">
        <w:rPr>
          <w:rFonts w:ascii="Times New Roman" w:hAnsi="Times New Roman"/>
          <w:sz w:val="26"/>
          <w:szCs w:val="26"/>
        </w:rPr>
        <w:t>, где</w:t>
      </w:r>
    </w:p>
    <w:p w:rsidR="00747E01" w:rsidRPr="00747E01" w:rsidRDefault="00747E01" w:rsidP="00747E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  <w:lang w:val="en-US"/>
        </w:rPr>
        <w:t>n</w:t>
      </w:r>
      <w:r w:rsidRPr="00747E01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747E01">
        <w:rPr>
          <w:rFonts w:ascii="Times New Roman" w:hAnsi="Times New Roman"/>
          <w:sz w:val="26"/>
          <w:szCs w:val="26"/>
        </w:rPr>
        <w:t>количество</w:t>
      </w:r>
      <w:proofErr w:type="gramEnd"/>
      <w:r w:rsidRPr="00747E01">
        <w:rPr>
          <w:rFonts w:ascii="Times New Roman" w:hAnsi="Times New Roman"/>
          <w:sz w:val="26"/>
          <w:szCs w:val="26"/>
        </w:rPr>
        <w:t xml:space="preserve"> прогнозируемых видов госпошлин</w:t>
      </w:r>
    </w:p>
    <w:p w:rsidR="00747E01" w:rsidRPr="00747E01" w:rsidRDefault="00747E01" w:rsidP="00747E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747E01">
        <w:rPr>
          <w:rFonts w:ascii="Times New Roman" w:hAnsi="Times New Roman"/>
          <w:sz w:val="26"/>
          <w:szCs w:val="26"/>
        </w:rPr>
        <w:t>Ст</w:t>
      </w:r>
      <w:proofErr w:type="spellEnd"/>
      <w:proofErr w:type="gramEnd"/>
      <w:r w:rsidRPr="00747E01">
        <w:rPr>
          <w:rFonts w:ascii="Times New Roman" w:hAnsi="Times New Roman"/>
          <w:sz w:val="26"/>
          <w:szCs w:val="26"/>
        </w:rPr>
        <w:t xml:space="preserve"> - размер госпошлины по видам </w:t>
      </w:r>
    </w:p>
    <w:p w:rsidR="00747E01" w:rsidRPr="00747E01" w:rsidRDefault="00747E01" w:rsidP="00747E0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Arial" w:hAnsi="Times New Roman"/>
          <w:sz w:val="26"/>
          <w:szCs w:val="26"/>
          <w:lang w:bidi="ru-RU"/>
        </w:rPr>
      </w:pPr>
      <w:proofErr w:type="spellStart"/>
      <w:r w:rsidRPr="00747E01">
        <w:rPr>
          <w:rFonts w:ascii="Times New Roman" w:hAnsi="Times New Roman"/>
          <w:sz w:val="26"/>
          <w:szCs w:val="26"/>
        </w:rPr>
        <w:t>Кго</w:t>
      </w:r>
      <w:proofErr w:type="gramStart"/>
      <w:r w:rsidRPr="00747E01">
        <w:rPr>
          <w:rFonts w:ascii="Times New Roman" w:hAnsi="Times New Roman"/>
          <w:sz w:val="26"/>
          <w:szCs w:val="26"/>
        </w:rPr>
        <w:t>с</w:t>
      </w:r>
      <w:proofErr w:type="spellEnd"/>
      <w:r w:rsidRPr="00747E01">
        <w:rPr>
          <w:rFonts w:ascii="Times New Roman" w:hAnsi="Times New Roman"/>
          <w:sz w:val="26"/>
          <w:szCs w:val="26"/>
        </w:rPr>
        <w:t>-</w:t>
      </w:r>
      <w:proofErr w:type="gramEnd"/>
      <w:r w:rsidRPr="00747E01">
        <w:rPr>
          <w:rFonts w:ascii="Times New Roman" w:hAnsi="Times New Roman"/>
          <w:sz w:val="26"/>
          <w:szCs w:val="26"/>
        </w:rPr>
        <w:t xml:space="preserve"> количество госпошлин по видам, </w:t>
      </w:r>
      <w:r w:rsidRPr="00747E01">
        <w:rPr>
          <w:rFonts w:ascii="Times New Roman" w:eastAsia="Arial" w:hAnsi="Times New Roman"/>
          <w:sz w:val="26"/>
          <w:szCs w:val="26"/>
          <w:lang w:bidi="ru-RU"/>
        </w:rPr>
        <w:t>определяется методом усреднения по следующей формуле</w:t>
      </w:r>
    </w:p>
    <w:p w:rsidR="00747E01" w:rsidRPr="00747E01" w:rsidRDefault="00747E01" w:rsidP="00747E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47E01">
        <w:rPr>
          <w:rFonts w:ascii="Times New Roman" w:hAnsi="Times New Roman"/>
          <w:sz w:val="26"/>
          <w:szCs w:val="26"/>
        </w:rPr>
        <w:t>Кгос=</w:t>
      </w:r>
      <w:proofErr w:type="spellEnd"/>
      <w:r w:rsidRPr="00747E0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747E01">
        <w:rPr>
          <w:rFonts w:ascii="Times New Roman" w:hAnsi="Times New Roman"/>
          <w:sz w:val="26"/>
          <w:szCs w:val="26"/>
        </w:rPr>
        <w:t>Кго</w:t>
      </w:r>
      <w:proofErr w:type="gramStart"/>
      <w:r w:rsidRPr="00747E01">
        <w:rPr>
          <w:rFonts w:ascii="Times New Roman" w:hAnsi="Times New Roman"/>
          <w:sz w:val="26"/>
          <w:szCs w:val="26"/>
        </w:rPr>
        <w:t>с</w:t>
      </w:r>
      <w:proofErr w:type="spellEnd"/>
      <w:r w:rsidRPr="00747E01">
        <w:rPr>
          <w:rFonts w:ascii="Times New Roman" w:hAnsi="Times New Roman"/>
          <w:sz w:val="26"/>
          <w:szCs w:val="26"/>
          <w:vertAlign w:val="subscript"/>
        </w:rPr>
        <w:t>(</w:t>
      </w:r>
      <w:proofErr w:type="gramEnd"/>
      <w:r w:rsidRPr="00747E01">
        <w:rPr>
          <w:rFonts w:ascii="Times New Roman" w:hAnsi="Times New Roman"/>
          <w:sz w:val="26"/>
          <w:szCs w:val="26"/>
          <w:vertAlign w:val="subscript"/>
        </w:rPr>
        <w:t>т-1)</w:t>
      </w:r>
      <w:r w:rsidRPr="00747E01">
        <w:rPr>
          <w:rFonts w:ascii="Times New Roman" w:hAnsi="Times New Roman"/>
          <w:sz w:val="26"/>
          <w:szCs w:val="26"/>
        </w:rPr>
        <w:t xml:space="preserve"> + </w:t>
      </w:r>
      <w:proofErr w:type="spellStart"/>
      <w:r w:rsidRPr="00747E01">
        <w:rPr>
          <w:rFonts w:ascii="Times New Roman" w:hAnsi="Times New Roman"/>
          <w:sz w:val="26"/>
          <w:szCs w:val="26"/>
        </w:rPr>
        <w:t>Кгос</w:t>
      </w:r>
      <w:proofErr w:type="spellEnd"/>
      <w:r w:rsidRPr="00747E01">
        <w:rPr>
          <w:rFonts w:ascii="Times New Roman" w:hAnsi="Times New Roman"/>
          <w:sz w:val="26"/>
          <w:szCs w:val="26"/>
          <w:vertAlign w:val="subscript"/>
        </w:rPr>
        <w:t>(т-2)</w:t>
      </w:r>
      <w:r w:rsidRPr="00747E01">
        <w:rPr>
          <w:rFonts w:ascii="Times New Roman" w:hAnsi="Times New Roman"/>
          <w:sz w:val="26"/>
          <w:szCs w:val="26"/>
        </w:rPr>
        <w:t xml:space="preserve"> + </w:t>
      </w:r>
      <w:proofErr w:type="spellStart"/>
      <w:r w:rsidRPr="00747E01">
        <w:rPr>
          <w:rFonts w:ascii="Times New Roman" w:hAnsi="Times New Roman"/>
          <w:sz w:val="26"/>
          <w:szCs w:val="26"/>
        </w:rPr>
        <w:t>Кгос</w:t>
      </w:r>
      <w:proofErr w:type="spellEnd"/>
      <w:r w:rsidRPr="00747E01">
        <w:rPr>
          <w:rFonts w:ascii="Times New Roman" w:hAnsi="Times New Roman"/>
          <w:sz w:val="26"/>
          <w:szCs w:val="26"/>
          <w:vertAlign w:val="subscript"/>
        </w:rPr>
        <w:t>(т-3)</w:t>
      </w:r>
      <w:r w:rsidRPr="00747E01">
        <w:rPr>
          <w:rFonts w:ascii="Times New Roman" w:hAnsi="Times New Roman"/>
          <w:sz w:val="26"/>
          <w:szCs w:val="26"/>
        </w:rPr>
        <w:t>)/3</w:t>
      </w:r>
    </w:p>
    <w:p w:rsidR="00747E01" w:rsidRPr="00747E01" w:rsidRDefault="00747E01" w:rsidP="00747E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</w:rPr>
        <w:t xml:space="preserve">          т – текущий год</w:t>
      </w:r>
    </w:p>
    <w:p w:rsidR="00747E01" w:rsidRPr="00747E01" w:rsidRDefault="00747E01" w:rsidP="00747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E01" w:rsidRPr="00747E01" w:rsidRDefault="00747E01" w:rsidP="00747E01">
      <w:pPr>
        <w:spacing w:after="0" w:line="240" w:lineRule="auto"/>
        <w:ind w:left="60"/>
        <w:rPr>
          <w:rFonts w:ascii="Times New Roman" w:hAnsi="Times New Roman"/>
          <w:b/>
          <w:sz w:val="28"/>
          <w:szCs w:val="28"/>
        </w:rPr>
      </w:pPr>
      <w:r w:rsidRPr="00747E01">
        <w:rPr>
          <w:rFonts w:ascii="Times New Roman" w:hAnsi="Times New Roman"/>
          <w:b/>
          <w:sz w:val="28"/>
          <w:szCs w:val="28"/>
        </w:rPr>
        <w:t>2. Доходы от использования  имущества, находящегося в государственной и муниципальной собственности:</w:t>
      </w:r>
    </w:p>
    <w:p w:rsidR="00747E01" w:rsidRPr="00747E01" w:rsidRDefault="00747E01" w:rsidP="00747E01">
      <w:pPr>
        <w:spacing w:after="0" w:line="240" w:lineRule="auto"/>
        <w:ind w:left="60"/>
        <w:rPr>
          <w:rFonts w:ascii="Times New Roman" w:hAnsi="Times New Roman"/>
          <w:b/>
          <w:sz w:val="24"/>
          <w:szCs w:val="24"/>
        </w:rPr>
      </w:pPr>
    </w:p>
    <w:p w:rsidR="00747E01" w:rsidRPr="00747E01" w:rsidRDefault="00747E01" w:rsidP="00747E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E01">
        <w:rPr>
          <w:rFonts w:ascii="Times New Roman" w:hAnsi="Times New Roman"/>
          <w:b/>
          <w:sz w:val="24"/>
          <w:szCs w:val="24"/>
        </w:rPr>
        <w:t>2.1. доходы, получаемые от использования земельных участков,  в том числе по коду:</w:t>
      </w:r>
    </w:p>
    <w:p w:rsidR="00747E01" w:rsidRPr="00747E01" w:rsidRDefault="006676DB" w:rsidP="00AF2411">
      <w:pPr>
        <w:spacing w:after="120" w:line="240" w:lineRule="auto"/>
        <w:ind w:right="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959</w:t>
      </w:r>
      <w:r w:rsidR="00747E01" w:rsidRPr="00747E01">
        <w:rPr>
          <w:rFonts w:ascii="Times New Roman" w:hAnsi="Times New Roman"/>
          <w:color w:val="000000"/>
          <w:sz w:val="26"/>
          <w:szCs w:val="26"/>
        </w:rPr>
        <w:t xml:space="preserve"> 1 11  05025  10 0000 120</w:t>
      </w:r>
      <w:r w:rsidR="00747E01" w:rsidRPr="00747E01">
        <w:rPr>
          <w:rFonts w:ascii="Times New Roman" w:hAnsi="Times New Roman"/>
          <w:sz w:val="26"/>
          <w:szCs w:val="26"/>
        </w:rPr>
        <w:t xml:space="preserve"> </w:t>
      </w:r>
      <w:r w:rsidR="00747E01" w:rsidRPr="00747E01">
        <w:rPr>
          <w:rFonts w:ascii="Times New Roman" w:hAnsi="Times New Roman"/>
          <w:snapToGrid w:val="0"/>
          <w:color w:val="000000"/>
          <w:sz w:val="26"/>
          <w:szCs w:val="26"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</w:r>
      <w:r w:rsidR="00747E01" w:rsidRPr="00747E01">
        <w:rPr>
          <w:rFonts w:ascii="Times New Roman" w:hAnsi="Times New Roman"/>
          <w:sz w:val="26"/>
          <w:szCs w:val="26"/>
        </w:rPr>
        <w:t>сельских</w:t>
      </w:r>
      <w:r w:rsidR="00747E01" w:rsidRPr="00747E01">
        <w:rPr>
          <w:rFonts w:ascii="Times New Roman" w:hAnsi="Times New Roman"/>
          <w:snapToGrid w:val="0"/>
          <w:color w:val="000000"/>
          <w:sz w:val="26"/>
          <w:szCs w:val="26"/>
        </w:rPr>
        <w:t xml:space="preserve"> поселений (за исключением земельных участков муниципальных бюджетных и автономных учреждений).</w:t>
      </w:r>
      <w:proofErr w:type="gramEnd"/>
      <w:r w:rsidR="00AF2411">
        <w:rPr>
          <w:rFonts w:ascii="Times New Roman" w:hAnsi="Times New Roman"/>
          <w:snapToGrid w:val="0"/>
          <w:color w:val="000000"/>
          <w:sz w:val="26"/>
          <w:szCs w:val="26"/>
        </w:rPr>
        <w:t xml:space="preserve"> </w:t>
      </w:r>
      <w:r w:rsidR="00F10FFD">
        <w:rPr>
          <w:rFonts w:ascii="Times New Roman" w:hAnsi="Times New Roman"/>
          <w:snapToGrid w:val="0"/>
          <w:color w:val="000000"/>
          <w:sz w:val="26"/>
          <w:szCs w:val="26"/>
        </w:rPr>
        <w:t xml:space="preserve">В </w:t>
      </w:r>
      <w:r w:rsidR="00747E01" w:rsidRPr="00747E01">
        <w:rPr>
          <w:rFonts w:ascii="Times New Roman" w:hAnsi="Times New Roman"/>
          <w:sz w:val="26"/>
          <w:szCs w:val="26"/>
        </w:rPr>
        <w:t>соотве</w:t>
      </w:r>
      <w:r w:rsidR="00F10FFD">
        <w:rPr>
          <w:rFonts w:ascii="Times New Roman" w:hAnsi="Times New Roman"/>
          <w:sz w:val="26"/>
          <w:szCs w:val="26"/>
        </w:rPr>
        <w:t xml:space="preserve">тствии </w:t>
      </w:r>
      <w:proofErr w:type="gramStart"/>
      <w:r w:rsidR="00F10FFD">
        <w:rPr>
          <w:rFonts w:ascii="Times New Roman" w:hAnsi="Times New Roman"/>
          <w:sz w:val="26"/>
          <w:szCs w:val="26"/>
        </w:rPr>
        <w:t>с</w:t>
      </w:r>
      <w:proofErr w:type="gramEnd"/>
      <w:r w:rsidR="00F10FFD">
        <w:rPr>
          <w:rFonts w:ascii="Times New Roman" w:hAnsi="Times New Roman"/>
          <w:sz w:val="26"/>
          <w:szCs w:val="26"/>
        </w:rPr>
        <w:t>:</w:t>
      </w:r>
      <w:r w:rsidR="00747E01" w:rsidRPr="00747E01">
        <w:rPr>
          <w:rFonts w:ascii="Times New Roman" w:hAnsi="Times New Roman"/>
          <w:sz w:val="26"/>
          <w:szCs w:val="26"/>
        </w:rPr>
        <w:t> </w:t>
      </w:r>
    </w:p>
    <w:p w:rsidR="00747E01" w:rsidRPr="00747E01" w:rsidRDefault="00747E01" w:rsidP="00747E01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proofErr w:type="gramStart"/>
      <w:r w:rsidRPr="00747E01">
        <w:rPr>
          <w:rFonts w:ascii="Times New Roman" w:hAnsi="Times New Roman"/>
          <w:sz w:val="26"/>
          <w:szCs w:val="26"/>
        </w:rPr>
        <w:t>- Постановлением  Правительства РФ от 16.07.2009 N 582 (ред. от 22.02.2014, ред. от 30.10.2014)"Об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 </w:t>
      </w:r>
      <w:proofErr w:type="gramEnd"/>
    </w:p>
    <w:p w:rsidR="00747E01" w:rsidRPr="00747E01" w:rsidRDefault="00747E01" w:rsidP="00747E01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</w:rPr>
        <w:t xml:space="preserve">-Постановлением Главы Администрации Волгоградской области "Об утверждении порядка расчета арендной платы за земельные участки, государственная </w:t>
      </w:r>
      <w:r w:rsidRPr="00747E01">
        <w:rPr>
          <w:rFonts w:ascii="Times New Roman" w:hAnsi="Times New Roman"/>
          <w:sz w:val="26"/>
          <w:szCs w:val="26"/>
        </w:rPr>
        <w:lastRenderedPageBreak/>
        <w:t>собственность на которые не разграничена, и земельные участки, находящиеся в собственности Волгоградской области" от 22 августа 2011 г. N 469-п (</w:t>
      </w:r>
      <w:proofErr w:type="spellStart"/>
      <w:proofErr w:type="gramStart"/>
      <w:r w:rsidRPr="00747E01">
        <w:rPr>
          <w:rFonts w:ascii="Times New Roman" w:hAnsi="Times New Roman"/>
          <w:sz w:val="26"/>
          <w:szCs w:val="26"/>
        </w:rPr>
        <w:t>ред</w:t>
      </w:r>
      <w:proofErr w:type="spellEnd"/>
      <w:proofErr w:type="gramEnd"/>
      <w:r w:rsidRPr="00747E01">
        <w:rPr>
          <w:rFonts w:ascii="Times New Roman" w:hAnsi="Times New Roman"/>
          <w:sz w:val="26"/>
          <w:szCs w:val="26"/>
        </w:rPr>
        <w:t xml:space="preserve"> от 20.03.2017) </w:t>
      </w:r>
    </w:p>
    <w:p w:rsidR="00747E01" w:rsidRPr="00747E01" w:rsidRDefault="00747E01" w:rsidP="00747E01">
      <w:pPr>
        <w:jc w:val="both"/>
        <w:rPr>
          <w:rFonts w:ascii="Times New Roman" w:hAnsi="Times New Roman"/>
          <w:sz w:val="26"/>
          <w:szCs w:val="26"/>
        </w:rPr>
      </w:pPr>
      <w:r w:rsidRPr="00747E01">
        <w:rPr>
          <w:sz w:val="26"/>
          <w:szCs w:val="26"/>
        </w:rPr>
        <w:t> </w:t>
      </w:r>
      <w:r w:rsidRPr="00747E01">
        <w:rPr>
          <w:rFonts w:ascii="Times New Roman" w:hAnsi="Times New Roman"/>
          <w:sz w:val="26"/>
          <w:szCs w:val="26"/>
        </w:rPr>
        <w:t>на очередной финансовый год и плановый период рассчитываются методом прямого расчета по следующей формуле:</w:t>
      </w:r>
    </w:p>
    <w:p w:rsidR="00747E01" w:rsidRPr="00747E01" w:rsidRDefault="00747E01" w:rsidP="00747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</w:rPr>
        <w:t xml:space="preserve">N = </w:t>
      </w:r>
      <w:proofErr w:type="spellStart"/>
      <w:r w:rsidRPr="00747E01">
        <w:rPr>
          <w:rFonts w:ascii="Times New Roman" w:hAnsi="Times New Roman"/>
          <w:sz w:val="26"/>
          <w:szCs w:val="26"/>
        </w:rPr>
        <w:t>Н</w:t>
      </w:r>
      <w:r w:rsidRPr="00747E01">
        <w:rPr>
          <w:rFonts w:ascii="Times New Roman" w:hAnsi="Times New Roman"/>
          <w:sz w:val="26"/>
          <w:szCs w:val="26"/>
          <w:vertAlign w:val="subscript"/>
        </w:rPr>
        <w:t>п</w:t>
      </w:r>
      <w:proofErr w:type="spellEnd"/>
      <w:r w:rsidRPr="00747E01">
        <w:rPr>
          <w:rFonts w:ascii="Times New Roman" w:hAnsi="Times New Roman"/>
          <w:sz w:val="26"/>
          <w:szCs w:val="26"/>
        </w:rPr>
        <w:t xml:space="preserve"> </w:t>
      </w:r>
      <w:r w:rsidRPr="00747E01">
        <w:rPr>
          <w:rFonts w:ascii="Times New Roman" w:hAnsi="Times New Roman"/>
          <w:sz w:val="26"/>
          <w:szCs w:val="26"/>
          <w:u w:val="single"/>
        </w:rPr>
        <w:t>+</w:t>
      </w:r>
      <w:r w:rsidRPr="00747E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7E01">
        <w:rPr>
          <w:rFonts w:ascii="Times New Roman" w:hAnsi="Times New Roman"/>
          <w:sz w:val="26"/>
          <w:szCs w:val="26"/>
        </w:rPr>
        <w:t>В</w:t>
      </w:r>
      <w:r w:rsidRPr="00747E01">
        <w:rPr>
          <w:rFonts w:ascii="Times New Roman" w:hAnsi="Times New Roman"/>
          <w:sz w:val="26"/>
          <w:szCs w:val="26"/>
          <w:vertAlign w:val="subscript"/>
        </w:rPr>
        <w:t>п</w:t>
      </w:r>
      <w:proofErr w:type="spellEnd"/>
      <w:r w:rsidRPr="00747E01">
        <w:rPr>
          <w:rFonts w:ascii="Times New Roman" w:hAnsi="Times New Roman"/>
          <w:sz w:val="26"/>
          <w:szCs w:val="26"/>
          <w:vertAlign w:val="subscript"/>
        </w:rPr>
        <w:t xml:space="preserve">, </w:t>
      </w:r>
      <w:r w:rsidRPr="00747E01">
        <w:rPr>
          <w:rFonts w:ascii="Times New Roman" w:hAnsi="Times New Roman"/>
          <w:sz w:val="26"/>
          <w:szCs w:val="26"/>
        </w:rPr>
        <w:t>где</w:t>
      </w:r>
    </w:p>
    <w:p w:rsidR="00747E01" w:rsidRPr="00747E01" w:rsidRDefault="00747E01" w:rsidP="00747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 w:rsidRPr="00747E01">
        <w:rPr>
          <w:rFonts w:ascii="Times New Roman" w:hAnsi="Times New Roman"/>
          <w:sz w:val="26"/>
          <w:szCs w:val="26"/>
        </w:rPr>
        <w:t xml:space="preserve">N - прогноз поступления арендной платы за земельные участки в бюджет </w:t>
      </w:r>
      <w:r w:rsidR="00770943">
        <w:rPr>
          <w:rFonts w:ascii="Times New Roman" w:hAnsi="Times New Roman"/>
          <w:sz w:val="26"/>
          <w:szCs w:val="26"/>
        </w:rPr>
        <w:t>Чухонастовского сельского поселения</w:t>
      </w:r>
      <w:r w:rsidRPr="00747E01">
        <w:rPr>
          <w:rFonts w:ascii="Times New Roman" w:hAnsi="Times New Roman"/>
          <w:sz w:val="26"/>
          <w:szCs w:val="26"/>
        </w:rPr>
        <w:t>;</w:t>
      </w:r>
    </w:p>
    <w:p w:rsidR="00747E01" w:rsidRPr="00317B00" w:rsidRDefault="00747E01" w:rsidP="00317B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47E01">
        <w:rPr>
          <w:rFonts w:ascii="Times New Roman" w:hAnsi="Times New Roman"/>
          <w:sz w:val="26"/>
          <w:szCs w:val="26"/>
        </w:rPr>
        <w:t>Н</w:t>
      </w:r>
      <w:r w:rsidRPr="00747E01">
        <w:rPr>
          <w:rFonts w:ascii="Times New Roman" w:hAnsi="Times New Roman"/>
          <w:sz w:val="26"/>
          <w:szCs w:val="26"/>
          <w:vertAlign w:val="subscript"/>
        </w:rPr>
        <w:t>п</w:t>
      </w:r>
      <w:proofErr w:type="spellEnd"/>
      <w:r w:rsidR="003D7DFE">
        <w:rPr>
          <w:rFonts w:ascii="Times New Roman" w:hAnsi="Times New Roman"/>
          <w:sz w:val="26"/>
          <w:szCs w:val="26"/>
        </w:rPr>
        <w:t xml:space="preserve"> - сумма планируемых</w:t>
      </w:r>
      <w:r w:rsidRPr="00747E01">
        <w:rPr>
          <w:rFonts w:ascii="Times New Roman" w:hAnsi="Times New Roman"/>
          <w:sz w:val="26"/>
          <w:szCs w:val="26"/>
        </w:rPr>
        <w:t xml:space="preserve"> платежей по арендной плат</w:t>
      </w:r>
      <w:r w:rsidR="00770943">
        <w:rPr>
          <w:rFonts w:ascii="Times New Roman" w:hAnsi="Times New Roman"/>
          <w:sz w:val="26"/>
          <w:szCs w:val="26"/>
        </w:rPr>
        <w:t>е за земельные участки в бюджет Чухонастовского сельского поселения</w:t>
      </w:r>
      <w:r w:rsidR="003D7DFE">
        <w:rPr>
          <w:rFonts w:ascii="Times New Roman" w:hAnsi="Times New Roman"/>
          <w:sz w:val="26"/>
          <w:szCs w:val="26"/>
        </w:rPr>
        <w:t xml:space="preserve"> на планируемый период</w:t>
      </w:r>
      <w:r w:rsidRPr="00747E01">
        <w:rPr>
          <w:rFonts w:ascii="Times New Roman" w:hAnsi="Times New Roman"/>
          <w:sz w:val="26"/>
          <w:szCs w:val="26"/>
        </w:rPr>
        <w:t>;</w:t>
      </w:r>
      <w:r w:rsidRPr="00747E01">
        <w:rPr>
          <w:rFonts w:ascii="Arial" w:hAnsi="Arial" w:cs="Arial"/>
          <w:caps/>
          <w:sz w:val="26"/>
          <w:szCs w:val="26"/>
        </w:rPr>
        <w:t xml:space="preserve"> </w:t>
      </w:r>
    </w:p>
    <w:p w:rsidR="00747E01" w:rsidRPr="00747E01" w:rsidRDefault="00747E01" w:rsidP="00747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47E01">
        <w:rPr>
          <w:rFonts w:ascii="Times New Roman" w:hAnsi="Times New Roman"/>
          <w:sz w:val="26"/>
          <w:szCs w:val="26"/>
        </w:rPr>
        <w:t>В</w:t>
      </w:r>
      <w:r w:rsidRPr="00747E01">
        <w:rPr>
          <w:rFonts w:ascii="Times New Roman" w:hAnsi="Times New Roman"/>
          <w:sz w:val="26"/>
          <w:szCs w:val="26"/>
          <w:vertAlign w:val="subscript"/>
        </w:rPr>
        <w:t>п</w:t>
      </w:r>
      <w:proofErr w:type="spellEnd"/>
      <w:r w:rsidRPr="00747E01">
        <w:rPr>
          <w:rFonts w:ascii="Times New Roman" w:hAnsi="Times New Roman"/>
          <w:sz w:val="26"/>
          <w:szCs w:val="26"/>
        </w:rPr>
        <w:t xml:space="preserve"> - сумма выпадающих (дополнительных) доходов от сдачи в аренду земельных участков, определяется по следующей формуле:</w:t>
      </w:r>
    </w:p>
    <w:p w:rsidR="00747E01" w:rsidRPr="00747E01" w:rsidRDefault="00747E01" w:rsidP="00747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47E01">
        <w:rPr>
          <w:rFonts w:ascii="Times New Roman" w:hAnsi="Times New Roman"/>
          <w:sz w:val="26"/>
          <w:szCs w:val="26"/>
        </w:rPr>
        <w:t>В</w:t>
      </w:r>
      <w:r w:rsidRPr="00747E01">
        <w:rPr>
          <w:rFonts w:ascii="Times New Roman" w:hAnsi="Times New Roman"/>
          <w:sz w:val="26"/>
          <w:szCs w:val="26"/>
          <w:vertAlign w:val="subscript"/>
        </w:rPr>
        <w:t>п</w:t>
      </w:r>
      <w:r w:rsidRPr="00747E01">
        <w:rPr>
          <w:rFonts w:ascii="Times New Roman" w:hAnsi="Times New Roman"/>
          <w:sz w:val="26"/>
          <w:szCs w:val="26"/>
        </w:rPr>
        <w:t>=</w:t>
      </w:r>
      <w:proofErr w:type="spellEnd"/>
      <w:r w:rsidRPr="00747E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7E01">
        <w:rPr>
          <w:rFonts w:ascii="Times New Roman" w:hAnsi="Times New Roman"/>
          <w:sz w:val="26"/>
          <w:szCs w:val="26"/>
        </w:rPr>
        <w:t>В</w:t>
      </w:r>
      <w:r w:rsidRPr="00747E01">
        <w:rPr>
          <w:rFonts w:ascii="Times New Roman" w:hAnsi="Times New Roman"/>
          <w:sz w:val="26"/>
          <w:szCs w:val="26"/>
          <w:vertAlign w:val="subscript"/>
        </w:rPr>
        <w:t>д</w:t>
      </w:r>
      <w:proofErr w:type="spellEnd"/>
      <w:r w:rsidRPr="00747E01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747E01">
        <w:rPr>
          <w:rFonts w:ascii="Times New Roman" w:hAnsi="Times New Roman"/>
          <w:sz w:val="26"/>
          <w:szCs w:val="26"/>
          <w:u w:val="single"/>
        </w:rPr>
        <w:t>+</w:t>
      </w:r>
      <w:r w:rsidRPr="00747E0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47E01">
        <w:rPr>
          <w:rFonts w:ascii="Times New Roman" w:hAnsi="Times New Roman"/>
          <w:sz w:val="26"/>
          <w:szCs w:val="26"/>
          <w:lang w:val="en-US"/>
        </w:rPr>
        <w:t>B</w:t>
      </w:r>
      <w:proofErr w:type="spellStart"/>
      <w:proofErr w:type="gramEnd"/>
      <w:r w:rsidRPr="00747E01">
        <w:rPr>
          <w:rFonts w:ascii="Times New Roman" w:hAnsi="Times New Roman"/>
          <w:sz w:val="26"/>
          <w:szCs w:val="26"/>
          <w:vertAlign w:val="subscript"/>
        </w:rPr>
        <w:t>исп</w:t>
      </w:r>
      <w:proofErr w:type="spellEnd"/>
      <w:r w:rsidRPr="00747E01">
        <w:rPr>
          <w:rFonts w:ascii="Times New Roman" w:hAnsi="Times New Roman"/>
          <w:sz w:val="26"/>
          <w:szCs w:val="26"/>
          <w:vertAlign w:val="subscript"/>
        </w:rPr>
        <w:t xml:space="preserve">,  </w:t>
      </w:r>
      <w:r w:rsidRPr="00747E01">
        <w:rPr>
          <w:rFonts w:ascii="Times New Roman" w:hAnsi="Times New Roman"/>
          <w:sz w:val="26"/>
          <w:szCs w:val="26"/>
        </w:rPr>
        <w:t>где</w:t>
      </w:r>
    </w:p>
    <w:p w:rsidR="00747E01" w:rsidRPr="00747E01" w:rsidRDefault="00747E01" w:rsidP="00747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47E01">
        <w:rPr>
          <w:rFonts w:ascii="Times New Roman" w:hAnsi="Times New Roman"/>
          <w:sz w:val="26"/>
          <w:szCs w:val="26"/>
        </w:rPr>
        <w:t>В</w:t>
      </w:r>
      <w:r w:rsidRPr="00747E01">
        <w:rPr>
          <w:rFonts w:ascii="Times New Roman" w:hAnsi="Times New Roman"/>
          <w:sz w:val="26"/>
          <w:szCs w:val="26"/>
          <w:vertAlign w:val="subscript"/>
        </w:rPr>
        <w:t>д</w:t>
      </w:r>
      <w:proofErr w:type="spellEnd"/>
      <w:r w:rsidRPr="00747E01">
        <w:rPr>
          <w:rFonts w:ascii="Times New Roman" w:hAnsi="Times New Roman"/>
          <w:sz w:val="26"/>
          <w:szCs w:val="26"/>
        </w:rPr>
        <w:t xml:space="preserve"> - сумма дополнительны</w:t>
      </w:r>
      <w:proofErr w:type="gramStart"/>
      <w:r w:rsidRPr="00747E01">
        <w:rPr>
          <w:rFonts w:ascii="Times New Roman" w:hAnsi="Times New Roman"/>
          <w:sz w:val="26"/>
          <w:szCs w:val="26"/>
        </w:rPr>
        <w:t>х(</w:t>
      </w:r>
      <w:proofErr w:type="gramEnd"/>
      <w:r w:rsidRPr="00747E01">
        <w:rPr>
          <w:rFonts w:ascii="Times New Roman" w:hAnsi="Times New Roman"/>
          <w:sz w:val="26"/>
          <w:szCs w:val="26"/>
        </w:rPr>
        <w:t>выпадающих) доходов, которая включает в себя:</w:t>
      </w:r>
    </w:p>
    <w:p w:rsidR="00747E01" w:rsidRPr="00747E01" w:rsidRDefault="00747E01" w:rsidP="00747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</w:rPr>
        <w:t>- сумма прогнозируемых начислений арендной платы за земельные участки, рассчитываемая на основании поступивших заявлений юридических и физических лиц, договора аренды с которыми будут заключены (расторгнуты) в очередном финансовом году;</w:t>
      </w:r>
    </w:p>
    <w:p w:rsidR="00747E01" w:rsidRPr="00747E01" w:rsidRDefault="00747E01" w:rsidP="00747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</w:rPr>
        <w:t>- сумма прогнозируемых начислений арендной платы за земельные участки, в случаях изменения видов разрешенного использования земельных участков на основании заявлений юридических и физических лиц, изменения в договорах с которыми будут осуществлены  в очередном финансовом году;</w:t>
      </w:r>
    </w:p>
    <w:p w:rsidR="00747E01" w:rsidRPr="00747E01" w:rsidRDefault="00747E01" w:rsidP="00747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47E01">
        <w:rPr>
          <w:rFonts w:ascii="Times New Roman" w:hAnsi="Times New Roman"/>
          <w:sz w:val="26"/>
          <w:szCs w:val="26"/>
        </w:rPr>
        <w:t>В</w:t>
      </w:r>
      <w:r w:rsidRPr="00747E01">
        <w:rPr>
          <w:rFonts w:ascii="Times New Roman" w:hAnsi="Times New Roman"/>
          <w:sz w:val="26"/>
          <w:szCs w:val="26"/>
          <w:vertAlign w:val="subscript"/>
        </w:rPr>
        <w:t>исп</w:t>
      </w:r>
      <w:proofErr w:type="spellEnd"/>
      <w:r w:rsidRPr="00747E01">
        <w:rPr>
          <w:rFonts w:ascii="Times New Roman" w:hAnsi="Times New Roman"/>
          <w:sz w:val="26"/>
          <w:szCs w:val="26"/>
        </w:rPr>
        <w:t xml:space="preserve"> - сумма выпадающих доходов, составляющая разницу между предъявленными к исполнению судебных решений о взыскании арендной платы за землю и фактически поступившими платежами в бюджет по исполнительным листам, рассчитываемая методом усреднения </w:t>
      </w:r>
      <w:proofErr w:type="gramStart"/>
      <w:r w:rsidRPr="00747E01">
        <w:rPr>
          <w:rFonts w:ascii="Times New Roman" w:hAnsi="Times New Roman"/>
          <w:sz w:val="26"/>
          <w:szCs w:val="26"/>
        </w:rPr>
        <w:t>за</w:t>
      </w:r>
      <w:proofErr w:type="gramEnd"/>
      <w:r w:rsidRPr="00747E01">
        <w:rPr>
          <w:rFonts w:ascii="Times New Roman" w:hAnsi="Times New Roman"/>
          <w:sz w:val="26"/>
          <w:szCs w:val="26"/>
        </w:rPr>
        <w:t xml:space="preserve"> последние 3 отчетных года  определяемая по формуле:</w:t>
      </w:r>
    </w:p>
    <w:p w:rsidR="00747E01" w:rsidRPr="00747E01" w:rsidRDefault="00747E01" w:rsidP="00747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747E01">
        <w:rPr>
          <w:rFonts w:ascii="Times New Roman" w:hAnsi="Times New Roman"/>
          <w:sz w:val="26"/>
          <w:szCs w:val="26"/>
          <w:lang w:val="en-US"/>
        </w:rPr>
        <w:t>B</w:t>
      </w:r>
      <w:proofErr w:type="spellStart"/>
      <w:r w:rsidRPr="00747E01">
        <w:rPr>
          <w:rFonts w:ascii="Times New Roman" w:hAnsi="Times New Roman"/>
          <w:sz w:val="26"/>
          <w:szCs w:val="26"/>
          <w:vertAlign w:val="subscript"/>
        </w:rPr>
        <w:t>исп</w:t>
      </w:r>
      <w:proofErr w:type="spellEnd"/>
      <w:r w:rsidRPr="00747E01">
        <w:rPr>
          <w:rFonts w:ascii="Times New Roman" w:hAnsi="Times New Roman"/>
          <w:sz w:val="26"/>
          <w:szCs w:val="26"/>
          <w:vertAlign w:val="subscript"/>
          <w:lang w:val="en-US"/>
        </w:rPr>
        <w:t xml:space="preserve"> </w:t>
      </w:r>
      <w:proofErr w:type="gramStart"/>
      <w:r w:rsidRPr="00747E01">
        <w:rPr>
          <w:rFonts w:ascii="Times New Roman" w:hAnsi="Times New Roman"/>
          <w:sz w:val="26"/>
          <w:szCs w:val="26"/>
          <w:lang w:val="en-US"/>
        </w:rPr>
        <w:t>=(</w:t>
      </w:r>
      <w:proofErr w:type="gramEnd"/>
      <w:r w:rsidRPr="00747E01">
        <w:rPr>
          <w:rFonts w:ascii="Times New Roman" w:hAnsi="Times New Roman"/>
          <w:sz w:val="26"/>
          <w:szCs w:val="26"/>
          <w:lang w:val="en-US"/>
        </w:rPr>
        <w:t xml:space="preserve">S1+S2+S3)/3, </w:t>
      </w:r>
      <w:r w:rsidRPr="00747E01">
        <w:rPr>
          <w:rFonts w:ascii="Times New Roman" w:hAnsi="Times New Roman"/>
          <w:sz w:val="26"/>
          <w:szCs w:val="26"/>
        </w:rPr>
        <w:t>где</w:t>
      </w:r>
      <w:r w:rsidRPr="00747E01">
        <w:rPr>
          <w:rFonts w:ascii="Times New Roman" w:hAnsi="Times New Roman"/>
          <w:sz w:val="26"/>
          <w:szCs w:val="26"/>
          <w:lang w:val="en-US"/>
        </w:rPr>
        <w:t>,</w:t>
      </w:r>
    </w:p>
    <w:p w:rsidR="00747E01" w:rsidRPr="00747E01" w:rsidRDefault="00747E01" w:rsidP="00747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  <w:lang w:val="en-US"/>
        </w:rPr>
        <w:t>S</w:t>
      </w:r>
      <w:r w:rsidRPr="00747E01">
        <w:rPr>
          <w:rFonts w:ascii="Times New Roman" w:hAnsi="Times New Roman"/>
          <w:sz w:val="26"/>
          <w:szCs w:val="26"/>
        </w:rPr>
        <w:t xml:space="preserve">1, </w:t>
      </w:r>
      <w:r w:rsidRPr="00747E01">
        <w:rPr>
          <w:rFonts w:ascii="Times New Roman" w:hAnsi="Times New Roman"/>
          <w:sz w:val="26"/>
          <w:szCs w:val="26"/>
          <w:lang w:val="en-US"/>
        </w:rPr>
        <w:t>S</w:t>
      </w:r>
      <w:r w:rsidRPr="00747E01">
        <w:rPr>
          <w:rFonts w:ascii="Times New Roman" w:hAnsi="Times New Roman"/>
          <w:sz w:val="26"/>
          <w:szCs w:val="26"/>
        </w:rPr>
        <w:t>2</w:t>
      </w:r>
      <w:r w:rsidRPr="00747E01">
        <w:rPr>
          <w:rFonts w:ascii="Times New Roman" w:hAnsi="Times New Roman"/>
          <w:sz w:val="26"/>
          <w:szCs w:val="26"/>
          <w:vertAlign w:val="subscript"/>
        </w:rPr>
        <w:t>,</w:t>
      </w:r>
      <w:r w:rsidRPr="00747E0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47E01">
        <w:rPr>
          <w:rFonts w:ascii="Times New Roman" w:hAnsi="Times New Roman"/>
          <w:sz w:val="26"/>
          <w:szCs w:val="26"/>
          <w:lang w:val="en-US"/>
        </w:rPr>
        <w:t>S</w:t>
      </w:r>
      <w:r w:rsidRPr="00747E01">
        <w:rPr>
          <w:rFonts w:ascii="Times New Roman" w:hAnsi="Times New Roman"/>
          <w:sz w:val="26"/>
          <w:szCs w:val="26"/>
        </w:rPr>
        <w:t>3</w:t>
      </w:r>
      <w:r w:rsidRPr="00747E01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747E01">
        <w:rPr>
          <w:rFonts w:ascii="Times New Roman" w:hAnsi="Times New Roman"/>
          <w:sz w:val="26"/>
          <w:szCs w:val="26"/>
        </w:rPr>
        <w:t xml:space="preserve"> –</w:t>
      </w:r>
      <w:proofErr w:type="gramEnd"/>
      <w:r w:rsidRPr="00747E01">
        <w:rPr>
          <w:rFonts w:ascii="Times New Roman" w:hAnsi="Times New Roman"/>
          <w:sz w:val="26"/>
          <w:szCs w:val="26"/>
        </w:rPr>
        <w:t xml:space="preserve"> разница между предъявленными к исполнению судебных решений о взыскании арендной платы за землю и фактически поступившими платежами в бюджет по исполнительным листам за три отчетных года.</w:t>
      </w:r>
    </w:p>
    <w:p w:rsidR="00747E01" w:rsidRPr="00747E01" w:rsidRDefault="00747E01" w:rsidP="00747E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7E01" w:rsidRPr="00747E01" w:rsidRDefault="00747E01" w:rsidP="00747E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7E01">
        <w:rPr>
          <w:rFonts w:ascii="Times New Roman" w:hAnsi="Times New Roman"/>
          <w:b/>
          <w:sz w:val="24"/>
          <w:szCs w:val="24"/>
        </w:rPr>
        <w:t>2.2. доходы от сдачи в аренду имущества, находящегося в муниципальной собственности, в том числе  по кодам:</w:t>
      </w:r>
    </w:p>
    <w:p w:rsidR="00747E01" w:rsidRPr="00747E01" w:rsidRDefault="00747E01" w:rsidP="00747E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color w:val="000000"/>
          <w:sz w:val="26"/>
          <w:szCs w:val="26"/>
        </w:rPr>
        <w:t>95</w:t>
      </w:r>
      <w:r w:rsidR="006676DB">
        <w:rPr>
          <w:rFonts w:ascii="Times New Roman" w:hAnsi="Times New Roman"/>
          <w:color w:val="000000"/>
          <w:sz w:val="26"/>
          <w:szCs w:val="26"/>
        </w:rPr>
        <w:t>9</w:t>
      </w:r>
      <w:r w:rsidRPr="00747E01">
        <w:rPr>
          <w:rFonts w:ascii="Times New Roman" w:hAnsi="Times New Roman"/>
          <w:color w:val="000000"/>
          <w:sz w:val="26"/>
          <w:szCs w:val="26"/>
        </w:rPr>
        <w:t xml:space="preserve"> 111 05035 10 0000 120</w:t>
      </w:r>
      <w:r w:rsidRPr="00747E01">
        <w:rPr>
          <w:rFonts w:ascii="Times New Roman" w:hAnsi="Times New Roman"/>
          <w:sz w:val="26"/>
          <w:szCs w:val="26"/>
        </w:rPr>
        <w:t xml:space="preserve"> </w:t>
      </w:r>
      <w:r w:rsidRPr="00747E01">
        <w:rPr>
          <w:rFonts w:ascii="Times New Roman" w:hAnsi="Times New Roman"/>
          <w:snapToGrid w:val="0"/>
          <w:sz w:val="26"/>
          <w:szCs w:val="26"/>
        </w:rPr>
        <w:t xml:space="preserve">Доходы от сдачи в аренду имущества, находящегося в оперативном управлении органов управления </w:t>
      </w:r>
      <w:r w:rsidRPr="00747E01">
        <w:rPr>
          <w:rFonts w:ascii="Times New Roman" w:hAnsi="Times New Roman"/>
          <w:sz w:val="26"/>
          <w:szCs w:val="26"/>
        </w:rPr>
        <w:t>сельских</w:t>
      </w:r>
      <w:r w:rsidRPr="00747E01">
        <w:rPr>
          <w:rFonts w:ascii="Times New Roman" w:hAnsi="Times New Roman"/>
          <w:snapToGrid w:val="0"/>
          <w:sz w:val="26"/>
          <w:szCs w:val="26"/>
        </w:rPr>
        <w:t xml:space="preserve"> поселений и созданных ими учреждений </w:t>
      </w:r>
      <w:r w:rsidRPr="00747E01">
        <w:rPr>
          <w:rFonts w:ascii="Times New Roman" w:hAnsi="Times New Roman"/>
          <w:sz w:val="26"/>
          <w:szCs w:val="26"/>
        </w:rPr>
        <w:t>(за исключением имущества муниципальных бюджетных и автономных учреждений);</w:t>
      </w:r>
    </w:p>
    <w:p w:rsidR="00747E01" w:rsidRPr="00747E01" w:rsidRDefault="00747E01" w:rsidP="00747E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color w:val="000000"/>
          <w:sz w:val="26"/>
          <w:szCs w:val="26"/>
        </w:rPr>
        <w:t>9</w:t>
      </w:r>
      <w:r w:rsidR="006676DB">
        <w:rPr>
          <w:rFonts w:ascii="Times New Roman" w:hAnsi="Times New Roman"/>
          <w:color w:val="000000"/>
          <w:sz w:val="26"/>
          <w:szCs w:val="26"/>
        </w:rPr>
        <w:t>59</w:t>
      </w:r>
      <w:r w:rsidRPr="00747E01">
        <w:rPr>
          <w:rFonts w:ascii="Times New Roman" w:hAnsi="Times New Roman"/>
          <w:color w:val="000000"/>
          <w:sz w:val="26"/>
          <w:szCs w:val="26"/>
        </w:rPr>
        <w:t xml:space="preserve"> 111 05075 10 0000 120</w:t>
      </w:r>
      <w:r w:rsidRPr="00747E01">
        <w:rPr>
          <w:rFonts w:ascii="Times New Roman" w:hAnsi="Times New Roman"/>
          <w:sz w:val="26"/>
          <w:szCs w:val="26"/>
        </w:rPr>
        <w:t xml:space="preserve"> Доходы от сдачи в аренду имущества, составляющего казну сельских поселений (за исключением земельных участков)</w:t>
      </w:r>
    </w:p>
    <w:p w:rsidR="00747E01" w:rsidRPr="00747E01" w:rsidRDefault="00747E01" w:rsidP="00747E01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47E01">
        <w:t xml:space="preserve"> </w:t>
      </w:r>
      <w:r w:rsidRPr="00747E01">
        <w:rPr>
          <w:rFonts w:ascii="Times New Roman" w:hAnsi="Times New Roman"/>
          <w:sz w:val="26"/>
          <w:szCs w:val="26"/>
        </w:rPr>
        <w:t>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развития, если иное не предусмотрено договором аренды;</w:t>
      </w:r>
    </w:p>
    <w:p w:rsidR="00747E01" w:rsidRPr="00747E01" w:rsidRDefault="00747E01" w:rsidP="00747E01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</w:rPr>
        <w:t>Договоры, заключаемые (планируемые к заключению) с арендаторами, являются источником данных о сдаваемой в аренду площади и ставке арендной платы</w:t>
      </w:r>
      <w:r w:rsidRPr="00747E01">
        <w:t xml:space="preserve"> </w:t>
      </w:r>
      <w:r w:rsidRPr="00747E01">
        <w:rPr>
          <w:rFonts w:ascii="Times New Roman" w:hAnsi="Times New Roman"/>
          <w:sz w:val="26"/>
          <w:szCs w:val="26"/>
        </w:rPr>
        <w:t xml:space="preserve">на очередной финансовый </w:t>
      </w:r>
      <w:proofErr w:type="gramStart"/>
      <w:r w:rsidRPr="00747E01">
        <w:rPr>
          <w:rFonts w:ascii="Times New Roman" w:hAnsi="Times New Roman"/>
          <w:sz w:val="26"/>
          <w:szCs w:val="26"/>
        </w:rPr>
        <w:t>год</w:t>
      </w:r>
      <w:proofErr w:type="gramEnd"/>
      <w:r w:rsidRPr="00747E01">
        <w:rPr>
          <w:rFonts w:ascii="Times New Roman" w:hAnsi="Times New Roman"/>
          <w:sz w:val="26"/>
          <w:szCs w:val="26"/>
        </w:rPr>
        <w:t xml:space="preserve"> и плановый период рассчитываются методом прямого расчета по следующей формуле:</w:t>
      </w:r>
    </w:p>
    <w:p w:rsidR="00747E01" w:rsidRPr="00747E01" w:rsidRDefault="00747E01" w:rsidP="00747E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</w:rPr>
        <w:t>ДАП = (АП</w:t>
      </w:r>
      <w:r w:rsidRPr="00747E01">
        <w:rPr>
          <w:rFonts w:ascii="Times New Roman" w:hAnsi="Times New Roman"/>
          <w:sz w:val="26"/>
          <w:szCs w:val="26"/>
          <w:vertAlign w:val="subscript"/>
        </w:rPr>
        <w:t>1</w:t>
      </w:r>
      <w:r w:rsidRPr="00747E01">
        <w:rPr>
          <w:rFonts w:ascii="Times New Roman" w:hAnsi="Times New Roman"/>
          <w:sz w:val="26"/>
          <w:szCs w:val="26"/>
        </w:rPr>
        <w:t xml:space="preserve"> + АП</w:t>
      </w:r>
      <w:r w:rsidRPr="00747E01">
        <w:rPr>
          <w:rFonts w:ascii="Times New Roman" w:hAnsi="Times New Roman"/>
          <w:sz w:val="26"/>
          <w:szCs w:val="26"/>
          <w:vertAlign w:val="subscript"/>
        </w:rPr>
        <w:t>2</w:t>
      </w:r>
      <w:r w:rsidRPr="00747E01">
        <w:rPr>
          <w:rFonts w:ascii="Times New Roman" w:hAnsi="Times New Roman"/>
          <w:sz w:val="26"/>
          <w:szCs w:val="26"/>
        </w:rPr>
        <w:t xml:space="preserve"> + АП</w:t>
      </w:r>
      <w:r w:rsidRPr="00747E01">
        <w:rPr>
          <w:rFonts w:ascii="Times New Roman" w:hAnsi="Times New Roman"/>
          <w:sz w:val="26"/>
          <w:szCs w:val="26"/>
          <w:vertAlign w:val="subscript"/>
        </w:rPr>
        <w:t>3</w:t>
      </w:r>
      <w:r w:rsidRPr="00747E01">
        <w:rPr>
          <w:rFonts w:ascii="Times New Roman" w:hAnsi="Times New Roman"/>
          <w:sz w:val="26"/>
          <w:szCs w:val="26"/>
        </w:rPr>
        <w:t xml:space="preserve"> +….. + АП</w:t>
      </w:r>
      <w:r w:rsidRPr="00747E01">
        <w:rPr>
          <w:rFonts w:ascii="Times New Roman" w:hAnsi="Times New Roman"/>
          <w:sz w:val="26"/>
          <w:szCs w:val="26"/>
          <w:vertAlign w:val="subscript"/>
          <w:lang w:val="en-US"/>
        </w:rPr>
        <w:t>n</w:t>
      </w:r>
      <w:r w:rsidRPr="00747E01">
        <w:rPr>
          <w:rFonts w:ascii="Times New Roman" w:hAnsi="Times New Roman"/>
          <w:sz w:val="26"/>
          <w:szCs w:val="26"/>
        </w:rPr>
        <w:t xml:space="preserve">) ± </w:t>
      </w:r>
      <w:proofErr w:type="spellStart"/>
      <w:r w:rsidRPr="00747E01">
        <w:rPr>
          <w:rFonts w:ascii="Times New Roman" w:hAnsi="Times New Roman"/>
          <w:sz w:val="26"/>
          <w:szCs w:val="26"/>
        </w:rPr>
        <w:t>АП</w:t>
      </w:r>
      <w:r w:rsidRPr="00747E01">
        <w:rPr>
          <w:rFonts w:ascii="Times New Roman" w:hAnsi="Times New Roman"/>
          <w:sz w:val="26"/>
          <w:szCs w:val="26"/>
          <w:vertAlign w:val="subscript"/>
        </w:rPr>
        <w:t>план</w:t>
      </w:r>
      <w:proofErr w:type="spellEnd"/>
      <w:proofErr w:type="gramStart"/>
      <w:r w:rsidRPr="00747E01">
        <w:rPr>
          <w:rFonts w:ascii="Times New Roman" w:hAnsi="Times New Roman"/>
          <w:sz w:val="26"/>
          <w:szCs w:val="26"/>
        </w:rPr>
        <w:t xml:space="preserve">  ,</w:t>
      </w:r>
      <w:proofErr w:type="gramEnd"/>
      <w:r w:rsidRPr="00747E01">
        <w:rPr>
          <w:rFonts w:ascii="Times New Roman" w:hAnsi="Times New Roman"/>
          <w:sz w:val="26"/>
          <w:szCs w:val="26"/>
        </w:rPr>
        <w:t xml:space="preserve"> где</w:t>
      </w:r>
    </w:p>
    <w:p w:rsidR="00747E01" w:rsidRPr="00747E01" w:rsidRDefault="00747E01" w:rsidP="00747E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</w:rPr>
        <w:lastRenderedPageBreak/>
        <w:t>ДАП – прогноз поступлений от сдачи в аренду муниципального имущества;</w:t>
      </w:r>
    </w:p>
    <w:p w:rsidR="00747E01" w:rsidRPr="00747E01" w:rsidRDefault="00747E01" w:rsidP="00747E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</w:rPr>
        <w:t>АП – сумма арендных платежей по действующим  договорам аренды, срок уплаты которых приходится на планируемый период;</w:t>
      </w:r>
    </w:p>
    <w:p w:rsidR="00747E01" w:rsidRPr="00747E01" w:rsidRDefault="00747E01" w:rsidP="00747E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  <w:lang w:val="en-US"/>
        </w:rPr>
        <w:t>n</w:t>
      </w:r>
      <w:r w:rsidRPr="00747E01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747E01">
        <w:rPr>
          <w:rFonts w:ascii="Times New Roman" w:hAnsi="Times New Roman"/>
          <w:sz w:val="26"/>
          <w:szCs w:val="26"/>
        </w:rPr>
        <w:t>количество</w:t>
      </w:r>
      <w:proofErr w:type="gramEnd"/>
      <w:r w:rsidRPr="00747E01">
        <w:rPr>
          <w:rFonts w:ascii="Times New Roman" w:hAnsi="Times New Roman"/>
          <w:sz w:val="26"/>
          <w:szCs w:val="26"/>
        </w:rPr>
        <w:t xml:space="preserve"> действующих  договоров аренды, срок уплаты которых приходится на планируемый период</w:t>
      </w:r>
    </w:p>
    <w:p w:rsidR="00747E01" w:rsidRPr="00747E01" w:rsidRDefault="00747E01" w:rsidP="00747E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47E01">
        <w:rPr>
          <w:rFonts w:ascii="Times New Roman" w:hAnsi="Times New Roman"/>
          <w:sz w:val="26"/>
          <w:szCs w:val="26"/>
        </w:rPr>
        <w:t>АП</w:t>
      </w:r>
      <w:r w:rsidRPr="00747E01">
        <w:rPr>
          <w:rFonts w:ascii="Times New Roman" w:hAnsi="Times New Roman"/>
          <w:sz w:val="26"/>
          <w:szCs w:val="26"/>
          <w:vertAlign w:val="subscript"/>
        </w:rPr>
        <w:t>план</w:t>
      </w:r>
      <w:proofErr w:type="spellEnd"/>
      <w:r w:rsidRPr="00747E01">
        <w:rPr>
          <w:rFonts w:ascii="Times New Roman" w:hAnsi="Times New Roman"/>
          <w:sz w:val="26"/>
          <w:szCs w:val="26"/>
        </w:rPr>
        <w:t xml:space="preserve"> – сумма арендных платежей по планируемым к заключению (расторжению) договорам аренды.</w:t>
      </w:r>
    </w:p>
    <w:p w:rsidR="00747E01" w:rsidRPr="00747E01" w:rsidRDefault="006676DB" w:rsidP="00747E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959</w:t>
      </w:r>
      <w:r w:rsidR="00747E01" w:rsidRPr="00747E01">
        <w:rPr>
          <w:rFonts w:ascii="Times New Roman" w:hAnsi="Times New Roman"/>
          <w:color w:val="000000"/>
          <w:sz w:val="26"/>
          <w:szCs w:val="26"/>
        </w:rPr>
        <w:t xml:space="preserve"> 111 07015 10 0000 120</w:t>
      </w:r>
      <w:r w:rsidR="00747E01" w:rsidRPr="00747E01">
        <w:rPr>
          <w:rFonts w:ascii="Times New Roman" w:hAnsi="Times New Roman"/>
          <w:sz w:val="26"/>
          <w:szCs w:val="26"/>
        </w:rPr>
        <w:t xml:space="preserve"> </w:t>
      </w:r>
      <w:r w:rsidR="00747E01" w:rsidRPr="00747E01">
        <w:rPr>
          <w:rFonts w:ascii="Times New Roman" w:hAnsi="Times New Roman"/>
          <w:snapToGrid w:val="0"/>
          <w:sz w:val="26"/>
          <w:szCs w:val="26"/>
        </w:rPr>
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</w:t>
      </w:r>
      <w:r w:rsidR="00747E01" w:rsidRPr="00747E01">
        <w:rPr>
          <w:rFonts w:ascii="Times New Roman" w:hAnsi="Times New Roman"/>
          <w:sz w:val="26"/>
          <w:szCs w:val="26"/>
        </w:rPr>
        <w:t>на очередной финансовый год и плановый период рассчитываются методом прямого расчета, по следующей формуле:</w:t>
      </w:r>
      <w:proofErr w:type="gramEnd"/>
    </w:p>
    <w:p w:rsidR="00747E01" w:rsidRPr="00747E01" w:rsidRDefault="00747E01" w:rsidP="00747E01">
      <w:pPr>
        <w:widowControl w:val="0"/>
        <w:autoSpaceDE w:val="0"/>
        <w:autoSpaceDN w:val="0"/>
        <w:adjustRightInd w:val="0"/>
        <w:spacing w:after="0" w:line="240" w:lineRule="auto"/>
        <w:ind w:left="390"/>
        <w:jc w:val="center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747E01">
        <w:rPr>
          <w:rFonts w:ascii="Times New Roman" w:hAnsi="Times New Roman"/>
          <w:sz w:val="26"/>
          <w:szCs w:val="26"/>
        </w:rPr>
        <w:t>ППчп</w:t>
      </w:r>
      <w:r w:rsidRPr="00747E01">
        <w:rPr>
          <w:rFonts w:ascii="Times New Roman" w:hAnsi="Times New Roman"/>
          <w:sz w:val="26"/>
          <w:szCs w:val="26"/>
          <w:vertAlign w:val="subscript"/>
        </w:rPr>
        <w:t>муп</w:t>
      </w:r>
      <w:proofErr w:type="spellEnd"/>
      <w:r w:rsidRPr="00747E01">
        <w:rPr>
          <w:rFonts w:ascii="Times New Roman" w:hAnsi="Times New Roman"/>
          <w:sz w:val="26"/>
          <w:szCs w:val="26"/>
        </w:rPr>
        <w:t xml:space="preserve"> = (</w:t>
      </w:r>
      <w:proofErr w:type="spellStart"/>
      <w:r w:rsidRPr="00747E01">
        <w:rPr>
          <w:rFonts w:ascii="Times New Roman" w:hAnsi="Times New Roman"/>
          <w:sz w:val="26"/>
          <w:szCs w:val="26"/>
        </w:rPr>
        <w:t>ЧП</w:t>
      </w:r>
      <w:r w:rsidRPr="00747E01">
        <w:rPr>
          <w:rFonts w:ascii="Times New Roman" w:hAnsi="Times New Roman"/>
          <w:sz w:val="26"/>
          <w:szCs w:val="26"/>
          <w:vertAlign w:val="subscript"/>
        </w:rPr>
        <w:t>ni</w:t>
      </w:r>
      <w:proofErr w:type="spellEnd"/>
      <w:r w:rsidRPr="00747E01">
        <w:rPr>
          <w:rFonts w:ascii="Times New Roman" w:hAnsi="Times New Roman"/>
          <w:sz w:val="26"/>
          <w:szCs w:val="26"/>
        </w:rPr>
        <w:t xml:space="preserve"> + </w:t>
      </w:r>
      <w:proofErr w:type="spellStart"/>
      <w:r w:rsidRPr="00747E01">
        <w:rPr>
          <w:rFonts w:ascii="Times New Roman" w:hAnsi="Times New Roman"/>
          <w:sz w:val="26"/>
          <w:szCs w:val="26"/>
        </w:rPr>
        <w:t>ЧП</w:t>
      </w:r>
      <w:r w:rsidRPr="00747E01">
        <w:rPr>
          <w:rFonts w:ascii="Times New Roman" w:hAnsi="Times New Roman"/>
          <w:sz w:val="26"/>
          <w:szCs w:val="26"/>
          <w:vertAlign w:val="subscript"/>
        </w:rPr>
        <w:t>ni</w:t>
      </w:r>
      <w:proofErr w:type="spellEnd"/>
      <w:r w:rsidRPr="00747E01">
        <w:rPr>
          <w:rFonts w:ascii="Times New Roman" w:hAnsi="Times New Roman"/>
          <w:sz w:val="26"/>
          <w:szCs w:val="26"/>
        </w:rPr>
        <w:t xml:space="preserve"> +.....</w:t>
      </w:r>
      <w:proofErr w:type="gramEnd"/>
      <w:r w:rsidRPr="00747E01">
        <w:rPr>
          <w:rFonts w:ascii="Times New Roman" w:hAnsi="Times New Roman"/>
          <w:sz w:val="26"/>
          <w:szCs w:val="26"/>
        </w:rPr>
        <w:t xml:space="preserve"> + </w:t>
      </w:r>
      <w:proofErr w:type="spellStart"/>
      <w:proofErr w:type="gramStart"/>
      <w:r w:rsidRPr="00747E01">
        <w:rPr>
          <w:rFonts w:ascii="Times New Roman" w:hAnsi="Times New Roman"/>
          <w:sz w:val="26"/>
          <w:szCs w:val="26"/>
        </w:rPr>
        <w:t>ЧП</w:t>
      </w:r>
      <w:r w:rsidRPr="00747E01">
        <w:rPr>
          <w:rFonts w:ascii="Times New Roman" w:hAnsi="Times New Roman"/>
          <w:sz w:val="26"/>
          <w:szCs w:val="26"/>
          <w:vertAlign w:val="subscript"/>
        </w:rPr>
        <w:t>ni</w:t>
      </w:r>
      <w:proofErr w:type="spellEnd"/>
      <w:r w:rsidRPr="00747E01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747E01">
        <w:rPr>
          <w:rFonts w:ascii="Times New Roman" w:hAnsi="Times New Roman"/>
          <w:sz w:val="26"/>
          <w:szCs w:val="26"/>
        </w:rPr>
        <w:t>x</w:t>
      </w:r>
      <w:proofErr w:type="spellEnd"/>
      <w:r w:rsidRPr="00747E01">
        <w:rPr>
          <w:rFonts w:ascii="Times New Roman" w:hAnsi="Times New Roman"/>
          <w:sz w:val="26"/>
          <w:szCs w:val="26"/>
        </w:rPr>
        <w:t xml:space="preserve"> N, где</w:t>
      </w:r>
      <w:proofErr w:type="gramEnd"/>
    </w:p>
    <w:p w:rsidR="00747E01" w:rsidRPr="00747E01" w:rsidRDefault="00747E01" w:rsidP="00747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47E01">
        <w:rPr>
          <w:rFonts w:ascii="Times New Roman" w:hAnsi="Times New Roman"/>
          <w:sz w:val="26"/>
          <w:szCs w:val="26"/>
        </w:rPr>
        <w:t>ППчп</w:t>
      </w:r>
      <w:r w:rsidRPr="00747E01">
        <w:rPr>
          <w:rFonts w:ascii="Times New Roman" w:hAnsi="Times New Roman"/>
          <w:sz w:val="26"/>
          <w:szCs w:val="26"/>
          <w:vertAlign w:val="subscript"/>
        </w:rPr>
        <w:t>муп</w:t>
      </w:r>
      <w:proofErr w:type="spellEnd"/>
      <w:r w:rsidRPr="00747E01">
        <w:rPr>
          <w:rFonts w:ascii="Times New Roman" w:hAnsi="Times New Roman"/>
          <w:sz w:val="26"/>
          <w:szCs w:val="26"/>
        </w:rPr>
        <w:t xml:space="preserve"> - прогноз поступлений от перечисления части прибыли муниципальных унитарных предприятий, остающейся после уплаты налогов и иных обязательных платежей;</w:t>
      </w:r>
    </w:p>
    <w:p w:rsidR="00747E01" w:rsidRPr="00747E01" w:rsidRDefault="00747E01" w:rsidP="00747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47E01">
        <w:rPr>
          <w:rFonts w:ascii="Times New Roman" w:hAnsi="Times New Roman"/>
          <w:sz w:val="26"/>
          <w:szCs w:val="26"/>
        </w:rPr>
        <w:t>ЧП</w:t>
      </w:r>
      <w:proofErr w:type="gramStart"/>
      <w:r w:rsidRPr="00747E01">
        <w:rPr>
          <w:rFonts w:ascii="Times New Roman" w:hAnsi="Times New Roman"/>
          <w:sz w:val="26"/>
          <w:szCs w:val="26"/>
          <w:vertAlign w:val="subscript"/>
        </w:rPr>
        <w:t>ni</w:t>
      </w:r>
      <w:proofErr w:type="spellEnd"/>
      <w:proofErr w:type="gramEnd"/>
      <w:r w:rsidRPr="00747E01">
        <w:rPr>
          <w:rFonts w:ascii="Times New Roman" w:hAnsi="Times New Roman"/>
          <w:sz w:val="26"/>
          <w:szCs w:val="26"/>
        </w:rPr>
        <w:t xml:space="preserve"> – фактическая чистая прибыль </w:t>
      </w:r>
      <w:proofErr w:type="spellStart"/>
      <w:r w:rsidRPr="00747E01">
        <w:rPr>
          <w:rFonts w:ascii="Times New Roman" w:hAnsi="Times New Roman"/>
          <w:sz w:val="26"/>
          <w:szCs w:val="26"/>
        </w:rPr>
        <w:t>i</w:t>
      </w:r>
      <w:proofErr w:type="spellEnd"/>
      <w:r w:rsidRPr="00747E01">
        <w:rPr>
          <w:rFonts w:ascii="Times New Roman" w:hAnsi="Times New Roman"/>
          <w:sz w:val="26"/>
          <w:szCs w:val="26"/>
        </w:rPr>
        <w:t xml:space="preserve"> муниципального унитарного предприятия, остающаяся после уплаты налогов и иных обязательных платежей в году, предшеству</w:t>
      </w:r>
      <w:r w:rsidR="00770943">
        <w:rPr>
          <w:rFonts w:ascii="Times New Roman" w:hAnsi="Times New Roman"/>
          <w:sz w:val="26"/>
          <w:szCs w:val="26"/>
        </w:rPr>
        <w:t>ю</w:t>
      </w:r>
      <w:r w:rsidRPr="00747E01">
        <w:rPr>
          <w:rFonts w:ascii="Times New Roman" w:hAnsi="Times New Roman"/>
          <w:sz w:val="26"/>
          <w:szCs w:val="26"/>
        </w:rPr>
        <w:t>щем</w:t>
      </w:r>
      <w:r w:rsidR="00770943">
        <w:rPr>
          <w:rFonts w:ascii="Times New Roman" w:hAnsi="Times New Roman"/>
          <w:sz w:val="26"/>
          <w:szCs w:val="26"/>
        </w:rPr>
        <w:t>у</w:t>
      </w:r>
      <w:r w:rsidRPr="00747E01">
        <w:rPr>
          <w:rFonts w:ascii="Times New Roman" w:hAnsi="Times New Roman"/>
          <w:sz w:val="26"/>
          <w:szCs w:val="26"/>
        </w:rPr>
        <w:t xml:space="preserve"> году, в котором осуществляется расчет прогнозного объема доходов;</w:t>
      </w:r>
    </w:p>
    <w:p w:rsidR="00747E01" w:rsidRPr="00747E01" w:rsidRDefault="00747E01" w:rsidP="00747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7E01">
        <w:rPr>
          <w:rFonts w:ascii="Times New Roman" w:hAnsi="Times New Roman"/>
          <w:sz w:val="26"/>
          <w:szCs w:val="26"/>
        </w:rPr>
        <w:t>N - норматив отчисления доходов от части прибыли муниципальных унитарных предприятий в бюджет муниципального образования, установленный на очередной финансовый год</w:t>
      </w:r>
      <w:r w:rsidRPr="00747E01">
        <w:rPr>
          <w:rFonts w:ascii="Arial" w:hAnsi="Arial" w:cs="Arial"/>
          <w:sz w:val="20"/>
          <w:szCs w:val="20"/>
        </w:rPr>
        <w:t xml:space="preserve">. </w:t>
      </w:r>
    </w:p>
    <w:p w:rsidR="00747E01" w:rsidRPr="00747E01" w:rsidRDefault="006676DB" w:rsidP="00747E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959</w:t>
      </w:r>
      <w:r w:rsidR="00747E01" w:rsidRPr="00747E01">
        <w:rPr>
          <w:rFonts w:ascii="Times New Roman" w:hAnsi="Times New Roman"/>
          <w:color w:val="000000"/>
          <w:sz w:val="26"/>
          <w:szCs w:val="26"/>
        </w:rPr>
        <w:t xml:space="preserve"> 111 09045 10 0000 120</w:t>
      </w:r>
      <w:proofErr w:type="gramStart"/>
      <w:r w:rsidR="00747E01" w:rsidRPr="00747E01">
        <w:rPr>
          <w:rFonts w:ascii="Times New Roman" w:hAnsi="Times New Roman"/>
          <w:sz w:val="26"/>
          <w:szCs w:val="26"/>
        </w:rPr>
        <w:t xml:space="preserve"> </w:t>
      </w:r>
      <w:r w:rsidR="00747E01" w:rsidRPr="00747E01">
        <w:rPr>
          <w:rFonts w:ascii="Times New Roman" w:hAnsi="Times New Roman"/>
          <w:snapToGrid w:val="0"/>
          <w:sz w:val="26"/>
          <w:szCs w:val="26"/>
        </w:rPr>
        <w:t>П</w:t>
      </w:r>
      <w:proofErr w:type="gramEnd"/>
      <w:r w:rsidR="00747E01" w:rsidRPr="00747E01">
        <w:rPr>
          <w:rFonts w:ascii="Times New Roman" w:hAnsi="Times New Roman"/>
          <w:snapToGrid w:val="0"/>
          <w:sz w:val="26"/>
          <w:szCs w:val="26"/>
        </w:rPr>
        <w:t xml:space="preserve">рочие поступления от использования имущества, находящегося в собственности </w:t>
      </w:r>
      <w:r w:rsidR="00747E01" w:rsidRPr="00747E01">
        <w:rPr>
          <w:rFonts w:ascii="Times New Roman" w:hAnsi="Times New Roman"/>
          <w:sz w:val="26"/>
          <w:szCs w:val="26"/>
        </w:rPr>
        <w:t>сельских</w:t>
      </w:r>
      <w:r w:rsidR="00747E01" w:rsidRPr="00747E01">
        <w:rPr>
          <w:rFonts w:ascii="Times New Roman" w:hAnsi="Times New Roman"/>
          <w:snapToGrid w:val="0"/>
          <w:sz w:val="26"/>
          <w:szCs w:val="26"/>
        </w:rPr>
        <w:t xml:space="preserve"> поселений </w:t>
      </w:r>
      <w:r w:rsidR="00747E01" w:rsidRPr="00747E01">
        <w:rPr>
          <w:rFonts w:ascii="Times New Roman" w:hAnsi="Times New Roman"/>
          <w:sz w:val="26"/>
          <w:szCs w:val="26"/>
        </w:rPr>
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рассчитываются на очередной финансовый год и плановый период методом усреднения по следующей формуле:</w:t>
      </w:r>
    </w:p>
    <w:p w:rsidR="00747E01" w:rsidRPr="00747E01" w:rsidRDefault="00747E01" w:rsidP="00747E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47E01">
        <w:rPr>
          <w:rFonts w:ascii="Times New Roman" w:hAnsi="Times New Roman"/>
          <w:sz w:val="26"/>
          <w:szCs w:val="26"/>
        </w:rPr>
        <w:t>ДП</w:t>
      </w:r>
      <w:r w:rsidRPr="00747E01">
        <w:rPr>
          <w:rFonts w:ascii="Times New Roman" w:hAnsi="Times New Roman"/>
          <w:sz w:val="26"/>
          <w:szCs w:val="26"/>
          <w:vertAlign w:val="subscript"/>
        </w:rPr>
        <w:t>п</w:t>
      </w:r>
      <w:proofErr w:type="spellEnd"/>
      <w:r w:rsidRPr="00747E01">
        <w:rPr>
          <w:rFonts w:ascii="Times New Roman" w:hAnsi="Times New Roman"/>
          <w:sz w:val="26"/>
          <w:szCs w:val="26"/>
        </w:rPr>
        <w:t xml:space="preserve"> = (ФП</w:t>
      </w:r>
      <w:r w:rsidRPr="00747E01">
        <w:rPr>
          <w:rFonts w:ascii="Times New Roman" w:hAnsi="Times New Roman"/>
          <w:sz w:val="26"/>
          <w:szCs w:val="26"/>
          <w:vertAlign w:val="subscript"/>
        </w:rPr>
        <w:t>т-1</w:t>
      </w:r>
      <w:r w:rsidRPr="00747E01">
        <w:rPr>
          <w:rFonts w:ascii="Times New Roman" w:hAnsi="Times New Roman"/>
          <w:sz w:val="26"/>
          <w:szCs w:val="26"/>
        </w:rPr>
        <w:t xml:space="preserve"> + ФП</w:t>
      </w:r>
      <w:r w:rsidRPr="00747E01">
        <w:rPr>
          <w:rFonts w:ascii="Times New Roman" w:hAnsi="Times New Roman"/>
          <w:sz w:val="26"/>
          <w:szCs w:val="26"/>
          <w:vertAlign w:val="subscript"/>
        </w:rPr>
        <w:t>т-2</w:t>
      </w:r>
      <w:r w:rsidRPr="00747E01">
        <w:rPr>
          <w:rFonts w:ascii="Times New Roman" w:hAnsi="Times New Roman"/>
          <w:sz w:val="26"/>
          <w:szCs w:val="26"/>
        </w:rPr>
        <w:t xml:space="preserve">  + ФП</w:t>
      </w:r>
      <w:r w:rsidRPr="00747E01">
        <w:rPr>
          <w:rFonts w:ascii="Times New Roman" w:hAnsi="Times New Roman"/>
          <w:sz w:val="26"/>
          <w:szCs w:val="26"/>
          <w:vertAlign w:val="subscript"/>
        </w:rPr>
        <w:t>т-3</w:t>
      </w:r>
      <w:r w:rsidRPr="00747E01">
        <w:rPr>
          <w:rFonts w:ascii="Times New Roman" w:hAnsi="Times New Roman"/>
          <w:sz w:val="26"/>
          <w:szCs w:val="26"/>
        </w:rPr>
        <w:t>) / 3 , где</w:t>
      </w:r>
    </w:p>
    <w:p w:rsidR="00747E01" w:rsidRPr="00747E01" w:rsidRDefault="00747E01" w:rsidP="00747E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47E01">
        <w:rPr>
          <w:rFonts w:ascii="Times New Roman" w:hAnsi="Times New Roman"/>
          <w:sz w:val="26"/>
          <w:szCs w:val="26"/>
        </w:rPr>
        <w:t>ДП</w:t>
      </w:r>
      <w:r w:rsidRPr="00747E01">
        <w:rPr>
          <w:rFonts w:ascii="Times New Roman" w:hAnsi="Times New Roman"/>
          <w:sz w:val="26"/>
          <w:szCs w:val="26"/>
          <w:vertAlign w:val="subscript"/>
        </w:rPr>
        <w:t>п</w:t>
      </w:r>
      <w:proofErr w:type="spellEnd"/>
      <w:r w:rsidRPr="00747E01">
        <w:rPr>
          <w:rFonts w:ascii="Times New Roman" w:hAnsi="Times New Roman"/>
          <w:sz w:val="26"/>
          <w:szCs w:val="26"/>
        </w:rPr>
        <w:t xml:space="preserve"> – прогноз прочих поступлений от использования муниципального имущества;</w:t>
      </w:r>
    </w:p>
    <w:p w:rsidR="00747E01" w:rsidRPr="00747E01" w:rsidRDefault="00747E01" w:rsidP="00747E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</w:rPr>
        <w:t>ФП</w:t>
      </w:r>
      <w:r w:rsidRPr="00747E01">
        <w:rPr>
          <w:rFonts w:ascii="Times New Roman" w:hAnsi="Times New Roman"/>
          <w:sz w:val="26"/>
          <w:szCs w:val="26"/>
          <w:vertAlign w:val="subscript"/>
        </w:rPr>
        <w:t>т-1</w:t>
      </w:r>
      <w:r w:rsidRPr="00747E01">
        <w:rPr>
          <w:rFonts w:ascii="Times New Roman" w:hAnsi="Times New Roman"/>
          <w:sz w:val="26"/>
          <w:szCs w:val="26"/>
        </w:rPr>
        <w:t xml:space="preserve"> , ФП</w:t>
      </w:r>
      <w:r w:rsidRPr="00747E01">
        <w:rPr>
          <w:rFonts w:ascii="Times New Roman" w:hAnsi="Times New Roman"/>
          <w:sz w:val="26"/>
          <w:szCs w:val="26"/>
          <w:vertAlign w:val="subscript"/>
        </w:rPr>
        <w:t>т-2</w:t>
      </w:r>
      <w:r w:rsidRPr="00747E01">
        <w:rPr>
          <w:rFonts w:ascii="Times New Roman" w:hAnsi="Times New Roman"/>
          <w:sz w:val="26"/>
          <w:szCs w:val="26"/>
        </w:rPr>
        <w:t xml:space="preserve"> , ФП</w:t>
      </w:r>
      <w:r w:rsidRPr="00747E01">
        <w:rPr>
          <w:rFonts w:ascii="Times New Roman" w:hAnsi="Times New Roman"/>
          <w:sz w:val="26"/>
          <w:szCs w:val="26"/>
          <w:vertAlign w:val="subscript"/>
        </w:rPr>
        <w:t xml:space="preserve">т-3 </w:t>
      </w:r>
      <w:r w:rsidRPr="00747E01">
        <w:rPr>
          <w:rFonts w:ascii="Times New Roman" w:hAnsi="Times New Roman"/>
          <w:sz w:val="26"/>
          <w:szCs w:val="26"/>
        </w:rPr>
        <w:t>– фактические поступления за использование муниципального имущества за три предыдущих года;</w:t>
      </w:r>
    </w:p>
    <w:p w:rsidR="00747E01" w:rsidRPr="00747E01" w:rsidRDefault="00747E01" w:rsidP="00747E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</w:rPr>
        <w:t>т – текущий год</w:t>
      </w:r>
    </w:p>
    <w:p w:rsidR="00747E01" w:rsidRPr="00747E01" w:rsidRDefault="00747E01" w:rsidP="00747E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7E01" w:rsidRPr="00747E01" w:rsidRDefault="00747E01" w:rsidP="00747E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7E01">
        <w:rPr>
          <w:rFonts w:ascii="Times New Roman" w:hAnsi="Times New Roman"/>
          <w:b/>
          <w:sz w:val="28"/>
          <w:szCs w:val="28"/>
        </w:rPr>
        <w:t>3. Доходы,  от оказания платных услуг (работ) и компенсации затрат государства, в том числе по кодам:</w:t>
      </w:r>
    </w:p>
    <w:p w:rsidR="00747E01" w:rsidRPr="00747E01" w:rsidRDefault="00747E01" w:rsidP="00747E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E01" w:rsidRPr="00747E01" w:rsidRDefault="006676DB" w:rsidP="00747E01">
      <w:pPr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</w:rPr>
        <w:t>959</w:t>
      </w:r>
      <w:r w:rsidR="00747E01" w:rsidRPr="00747E01">
        <w:rPr>
          <w:rFonts w:ascii="Times New Roman" w:hAnsi="Times New Roman"/>
          <w:color w:val="000000"/>
          <w:sz w:val="26"/>
          <w:szCs w:val="26"/>
        </w:rPr>
        <w:t xml:space="preserve"> 113  01995  10 0000 130</w:t>
      </w:r>
      <w:proofErr w:type="gramStart"/>
      <w:r w:rsidR="00747E01" w:rsidRPr="00747E0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47E01" w:rsidRPr="00747E01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="00747E01" w:rsidRPr="00747E01">
        <w:rPr>
          <w:rFonts w:ascii="Times New Roman" w:hAnsi="Times New Roman"/>
          <w:sz w:val="26"/>
          <w:szCs w:val="26"/>
        </w:rPr>
        <w:t xml:space="preserve">рочие доходы от оказания платных  услуг (работ) получателями средств бюджетов сельских поселений  рассчитываются на очередной финансовый год и плановый период </w:t>
      </w:r>
      <w:r w:rsidR="00747E01" w:rsidRPr="00747E01">
        <w:rPr>
          <w:rFonts w:ascii="Times New Roman" w:eastAsia="Arial" w:hAnsi="Times New Roman"/>
          <w:sz w:val="26"/>
          <w:szCs w:val="26"/>
          <w:lang w:bidi="ru-RU"/>
        </w:rPr>
        <w:t>методом прямого расчета по следующей формуле:</w:t>
      </w:r>
    </w:p>
    <w:p w:rsidR="00747E01" w:rsidRPr="00747E01" w:rsidRDefault="00747E01" w:rsidP="00747E0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bidi="ru-RU"/>
        </w:rPr>
      </w:pPr>
      <w:proofErr w:type="spellStart"/>
      <w:r w:rsidRPr="00747E01">
        <w:rPr>
          <w:rFonts w:ascii="Times New Roman" w:eastAsia="Arial" w:hAnsi="Times New Roman"/>
          <w:sz w:val="26"/>
          <w:szCs w:val="26"/>
          <w:lang w:bidi="ru-RU"/>
        </w:rPr>
        <w:t>Опу=</w:t>
      </w:r>
      <w:proofErr w:type="spellEnd"/>
      <w:r w:rsidRPr="00747E01">
        <w:rPr>
          <w:rFonts w:ascii="Times New Roman" w:eastAsia="Arial" w:hAnsi="Times New Roman"/>
          <w:sz w:val="26"/>
          <w:szCs w:val="26"/>
          <w:lang w:bidi="ru-RU"/>
        </w:rPr>
        <w:t xml:space="preserve"> Оу</w:t>
      </w:r>
      <w:proofErr w:type="gramStart"/>
      <w:r w:rsidRPr="00747E01">
        <w:rPr>
          <w:rFonts w:ascii="Times New Roman" w:eastAsia="Arial" w:hAnsi="Times New Roman"/>
          <w:sz w:val="26"/>
          <w:szCs w:val="26"/>
          <w:lang w:bidi="ru-RU"/>
        </w:rPr>
        <w:t>1</w:t>
      </w:r>
      <w:proofErr w:type="gramEnd"/>
      <w:r w:rsidRPr="00747E01">
        <w:rPr>
          <w:rFonts w:ascii="Times New Roman" w:eastAsia="Arial" w:hAnsi="Times New Roman"/>
          <w:sz w:val="26"/>
          <w:szCs w:val="26"/>
          <w:lang w:bidi="ru-RU"/>
        </w:rPr>
        <w:t>+Оу2+Оу3+…+</w:t>
      </w:r>
      <w:proofErr w:type="spellStart"/>
      <w:r w:rsidRPr="00747E01">
        <w:rPr>
          <w:rFonts w:ascii="Times New Roman" w:eastAsia="Arial" w:hAnsi="Times New Roman"/>
          <w:sz w:val="26"/>
          <w:szCs w:val="26"/>
          <w:lang w:bidi="ru-RU"/>
        </w:rPr>
        <w:t>Оуn</w:t>
      </w:r>
      <w:proofErr w:type="spellEnd"/>
      <w:r w:rsidRPr="00747E01">
        <w:rPr>
          <w:rFonts w:ascii="Times New Roman" w:eastAsia="Arial" w:hAnsi="Times New Roman"/>
          <w:sz w:val="26"/>
          <w:szCs w:val="26"/>
          <w:lang w:bidi="ru-RU"/>
        </w:rPr>
        <w:t xml:space="preserve"> , где</w:t>
      </w:r>
    </w:p>
    <w:p w:rsidR="00747E01" w:rsidRPr="00747E01" w:rsidRDefault="00747E01" w:rsidP="00747E0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bidi="ru-RU"/>
        </w:rPr>
      </w:pPr>
      <w:proofErr w:type="spellStart"/>
      <w:r w:rsidRPr="00747E01">
        <w:rPr>
          <w:rFonts w:ascii="Times New Roman" w:eastAsia="Arial" w:hAnsi="Times New Roman"/>
          <w:sz w:val="26"/>
          <w:szCs w:val="26"/>
          <w:lang w:bidi="ru-RU"/>
        </w:rPr>
        <w:t>Опу</w:t>
      </w:r>
      <w:proofErr w:type="spellEnd"/>
      <w:r w:rsidRPr="00747E01">
        <w:rPr>
          <w:rFonts w:ascii="Times New Roman" w:eastAsia="Arial" w:hAnsi="Times New Roman"/>
          <w:sz w:val="26"/>
          <w:szCs w:val="26"/>
          <w:lang w:bidi="ru-RU"/>
        </w:rPr>
        <w:t xml:space="preserve"> - прогнозный показатель поступления прочих доходов от оказания платных услуг (работ) администрацией </w:t>
      </w:r>
      <w:r w:rsidR="00770943">
        <w:rPr>
          <w:rFonts w:ascii="Times New Roman" w:hAnsi="Times New Roman"/>
          <w:sz w:val="26"/>
          <w:szCs w:val="26"/>
          <w:lang w:eastAsia="ar-SA"/>
        </w:rPr>
        <w:t>Чухонастовского</w:t>
      </w:r>
      <w:r w:rsidRPr="00747E01">
        <w:rPr>
          <w:rFonts w:ascii="Times New Roman" w:eastAsia="Arial" w:hAnsi="Times New Roman"/>
          <w:sz w:val="26"/>
          <w:szCs w:val="26"/>
          <w:lang w:bidi="ru-RU"/>
        </w:rPr>
        <w:t xml:space="preserve"> сельского поселения;</w:t>
      </w:r>
    </w:p>
    <w:p w:rsidR="00747E01" w:rsidRPr="00747E01" w:rsidRDefault="00747E01" w:rsidP="00747E0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bidi="ru-RU"/>
        </w:rPr>
      </w:pPr>
      <w:r w:rsidRPr="00747E01">
        <w:rPr>
          <w:rFonts w:ascii="Times New Roman" w:eastAsia="Arial" w:hAnsi="Times New Roman"/>
          <w:sz w:val="26"/>
          <w:szCs w:val="26"/>
          <w:lang w:val="en-US" w:bidi="ru-RU"/>
        </w:rPr>
        <w:t>n</w:t>
      </w:r>
      <w:r w:rsidRPr="00747E01">
        <w:rPr>
          <w:rFonts w:ascii="Times New Roman" w:eastAsia="Arial" w:hAnsi="Times New Roman"/>
          <w:sz w:val="26"/>
          <w:szCs w:val="26"/>
          <w:lang w:bidi="ru-RU"/>
        </w:rPr>
        <w:t xml:space="preserve"> – </w:t>
      </w:r>
      <w:proofErr w:type="gramStart"/>
      <w:r w:rsidRPr="00747E01">
        <w:rPr>
          <w:rFonts w:ascii="Times New Roman" w:eastAsia="Arial" w:hAnsi="Times New Roman"/>
          <w:sz w:val="26"/>
          <w:szCs w:val="26"/>
          <w:lang w:bidi="ru-RU"/>
        </w:rPr>
        <w:t>количество</w:t>
      </w:r>
      <w:proofErr w:type="gramEnd"/>
      <w:r w:rsidRPr="00747E01">
        <w:rPr>
          <w:rFonts w:ascii="Times New Roman" w:eastAsia="Arial" w:hAnsi="Times New Roman"/>
          <w:sz w:val="26"/>
          <w:szCs w:val="26"/>
          <w:lang w:bidi="ru-RU"/>
        </w:rPr>
        <w:t xml:space="preserve"> видов платных услуг</w:t>
      </w:r>
    </w:p>
    <w:p w:rsidR="00747E01" w:rsidRPr="00747E01" w:rsidRDefault="00747E01" w:rsidP="00747E0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bidi="ru-RU"/>
        </w:rPr>
      </w:pPr>
      <w:proofErr w:type="spellStart"/>
      <w:r w:rsidRPr="00747E01">
        <w:rPr>
          <w:rFonts w:ascii="Times New Roman" w:eastAsia="Arial" w:hAnsi="Times New Roman"/>
          <w:sz w:val="26"/>
          <w:szCs w:val="26"/>
          <w:lang w:bidi="ru-RU"/>
        </w:rPr>
        <w:t>Оу</w:t>
      </w:r>
      <w:proofErr w:type="spellEnd"/>
      <w:r w:rsidRPr="00747E01">
        <w:rPr>
          <w:rFonts w:ascii="Times New Roman" w:eastAsia="Arial" w:hAnsi="Times New Roman"/>
          <w:sz w:val="26"/>
          <w:szCs w:val="26"/>
          <w:lang w:bidi="ru-RU"/>
        </w:rPr>
        <w:t xml:space="preserve"> - вид платных услуг, который рассчитывается по следующей формуле:</w:t>
      </w:r>
    </w:p>
    <w:p w:rsidR="00747E01" w:rsidRPr="00747E01" w:rsidRDefault="00747E01" w:rsidP="00747E0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bidi="ru-RU"/>
        </w:rPr>
      </w:pPr>
      <w:proofErr w:type="spellStart"/>
      <w:r w:rsidRPr="00747E01">
        <w:rPr>
          <w:rFonts w:ascii="Times New Roman" w:eastAsia="Arial" w:hAnsi="Times New Roman"/>
          <w:sz w:val="26"/>
          <w:szCs w:val="26"/>
          <w:lang w:bidi="ru-RU"/>
        </w:rPr>
        <w:t>Оу=Кп</w:t>
      </w:r>
      <w:proofErr w:type="spellEnd"/>
      <w:r w:rsidRPr="00747E01">
        <w:rPr>
          <w:rFonts w:ascii="Times New Roman" w:eastAsia="Arial" w:hAnsi="Times New Roman"/>
          <w:sz w:val="26"/>
          <w:szCs w:val="26"/>
          <w:lang w:bidi="ru-RU"/>
        </w:rPr>
        <w:t xml:space="preserve"> * </w:t>
      </w:r>
      <w:proofErr w:type="spellStart"/>
      <w:r w:rsidRPr="00747E01">
        <w:rPr>
          <w:rFonts w:ascii="Times New Roman" w:eastAsia="Arial" w:hAnsi="Times New Roman"/>
          <w:sz w:val="26"/>
          <w:szCs w:val="26"/>
          <w:lang w:bidi="ru-RU"/>
        </w:rPr>
        <w:t>Цу</w:t>
      </w:r>
      <w:proofErr w:type="spellEnd"/>
      <w:r w:rsidRPr="00747E01">
        <w:rPr>
          <w:rFonts w:ascii="Times New Roman" w:eastAsia="Arial" w:hAnsi="Times New Roman"/>
          <w:sz w:val="26"/>
          <w:szCs w:val="26"/>
          <w:lang w:bidi="ru-RU"/>
        </w:rPr>
        <w:t>, где</w:t>
      </w:r>
    </w:p>
    <w:p w:rsidR="00747E01" w:rsidRPr="00747E01" w:rsidRDefault="00747E01" w:rsidP="00747E0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bidi="ru-RU"/>
        </w:rPr>
      </w:pPr>
      <w:proofErr w:type="spellStart"/>
      <w:r w:rsidRPr="00747E01">
        <w:rPr>
          <w:rFonts w:ascii="Times New Roman" w:eastAsia="Arial" w:hAnsi="Times New Roman"/>
          <w:sz w:val="26"/>
          <w:szCs w:val="26"/>
          <w:lang w:bidi="ru-RU"/>
        </w:rPr>
        <w:t>Кп</w:t>
      </w:r>
      <w:proofErr w:type="spellEnd"/>
      <w:r w:rsidRPr="00747E01">
        <w:rPr>
          <w:rFonts w:ascii="Times New Roman" w:eastAsia="Arial" w:hAnsi="Times New Roman"/>
          <w:sz w:val="26"/>
          <w:szCs w:val="26"/>
          <w:lang w:bidi="ru-RU"/>
        </w:rPr>
        <w:t xml:space="preserve"> - среднегодовое количество оказанных платных услуг, рассчитываемое за предшествующий трехлетний период по следующей формуле:</w:t>
      </w:r>
    </w:p>
    <w:p w:rsidR="00747E01" w:rsidRPr="00747E01" w:rsidRDefault="00747E01" w:rsidP="00747E0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6"/>
          <w:szCs w:val="26"/>
          <w:lang w:bidi="ru-RU"/>
        </w:rPr>
      </w:pPr>
      <w:proofErr w:type="spellStart"/>
      <w:r w:rsidRPr="00747E01">
        <w:rPr>
          <w:rFonts w:ascii="Times New Roman" w:hAnsi="Times New Roman"/>
          <w:sz w:val="26"/>
          <w:szCs w:val="26"/>
        </w:rPr>
        <w:lastRenderedPageBreak/>
        <w:t>К</w:t>
      </w:r>
      <w:r w:rsidRPr="00747E01">
        <w:rPr>
          <w:rFonts w:ascii="Times New Roman" w:hAnsi="Times New Roman"/>
          <w:sz w:val="26"/>
          <w:szCs w:val="26"/>
          <w:vertAlign w:val="subscript"/>
        </w:rPr>
        <w:t>п</w:t>
      </w:r>
      <w:proofErr w:type="spellEnd"/>
      <w:r w:rsidRPr="00747E01">
        <w:rPr>
          <w:rFonts w:ascii="Times New Roman" w:hAnsi="Times New Roman"/>
          <w:sz w:val="26"/>
          <w:szCs w:val="26"/>
        </w:rPr>
        <w:t xml:space="preserve"> = (Кп</w:t>
      </w:r>
      <w:proofErr w:type="gramStart"/>
      <w:r w:rsidRPr="00747E01">
        <w:rPr>
          <w:rFonts w:ascii="Times New Roman" w:hAnsi="Times New Roman"/>
          <w:sz w:val="26"/>
          <w:szCs w:val="26"/>
          <w:vertAlign w:val="subscript"/>
        </w:rPr>
        <w:t>1</w:t>
      </w:r>
      <w:proofErr w:type="gramEnd"/>
      <w:r w:rsidRPr="00747E01">
        <w:rPr>
          <w:rFonts w:ascii="Times New Roman" w:hAnsi="Times New Roman"/>
          <w:sz w:val="26"/>
          <w:szCs w:val="26"/>
        </w:rPr>
        <w:t xml:space="preserve"> + Кп</w:t>
      </w:r>
      <w:r w:rsidRPr="00747E01">
        <w:rPr>
          <w:rFonts w:ascii="Times New Roman" w:hAnsi="Times New Roman"/>
          <w:sz w:val="26"/>
          <w:szCs w:val="26"/>
          <w:vertAlign w:val="subscript"/>
        </w:rPr>
        <w:t>2</w:t>
      </w:r>
      <w:r w:rsidRPr="00747E01">
        <w:rPr>
          <w:rFonts w:ascii="Times New Roman" w:hAnsi="Times New Roman"/>
          <w:sz w:val="26"/>
          <w:szCs w:val="26"/>
        </w:rPr>
        <w:t xml:space="preserve">  + Кп</w:t>
      </w:r>
      <w:r w:rsidRPr="00747E01">
        <w:rPr>
          <w:rFonts w:ascii="Times New Roman" w:hAnsi="Times New Roman"/>
          <w:sz w:val="26"/>
          <w:szCs w:val="26"/>
          <w:vertAlign w:val="subscript"/>
        </w:rPr>
        <w:t>3</w:t>
      </w:r>
      <w:r w:rsidRPr="00747E01">
        <w:rPr>
          <w:rFonts w:ascii="Times New Roman" w:hAnsi="Times New Roman"/>
          <w:sz w:val="26"/>
          <w:szCs w:val="26"/>
        </w:rPr>
        <w:t>) / 3</w:t>
      </w:r>
      <w:r w:rsidRPr="00747E01">
        <w:rPr>
          <w:rFonts w:ascii="Times New Roman" w:eastAsia="Arial" w:hAnsi="Times New Roman"/>
          <w:sz w:val="26"/>
          <w:szCs w:val="26"/>
          <w:lang w:bidi="ru-RU"/>
        </w:rPr>
        <w:t>, где</w:t>
      </w:r>
    </w:p>
    <w:p w:rsidR="00747E01" w:rsidRPr="00747E01" w:rsidRDefault="00747E01" w:rsidP="00747E0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6"/>
          <w:szCs w:val="26"/>
          <w:lang w:bidi="ru-RU"/>
        </w:rPr>
      </w:pPr>
      <w:r w:rsidRPr="00747E01">
        <w:rPr>
          <w:rFonts w:ascii="Times New Roman" w:hAnsi="Times New Roman"/>
          <w:sz w:val="26"/>
          <w:szCs w:val="26"/>
        </w:rPr>
        <w:t>Кп</w:t>
      </w:r>
      <w:proofErr w:type="gramStart"/>
      <w:r w:rsidRPr="00747E01">
        <w:rPr>
          <w:rFonts w:ascii="Times New Roman" w:hAnsi="Times New Roman"/>
          <w:sz w:val="26"/>
          <w:szCs w:val="26"/>
          <w:vertAlign w:val="subscript"/>
        </w:rPr>
        <w:t>1</w:t>
      </w:r>
      <w:proofErr w:type="gramEnd"/>
      <w:r w:rsidRPr="00747E01">
        <w:rPr>
          <w:rFonts w:ascii="Times New Roman" w:hAnsi="Times New Roman"/>
          <w:sz w:val="26"/>
          <w:szCs w:val="26"/>
        </w:rPr>
        <w:t xml:space="preserve"> + Кп</w:t>
      </w:r>
      <w:r w:rsidRPr="00747E01">
        <w:rPr>
          <w:rFonts w:ascii="Times New Roman" w:hAnsi="Times New Roman"/>
          <w:sz w:val="26"/>
          <w:szCs w:val="26"/>
          <w:vertAlign w:val="subscript"/>
        </w:rPr>
        <w:t>2</w:t>
      </w:r>
      <w:r w:rsidRPr="00747E01">
        <w:rPr>
          <w:rFonts w:ascii="Times New Roman" w:hAnsi="Times New Roman"/>
          <w:sz w:val="26"/>
          <w:szCs w:val="26"/>
        </w:rPr>
        <w:t xml:space="preserve">  + Кп</w:t>
      </w:r>
      <w:r w:rsidRPr="00747E01">
        <w:rPr>
          <w:rFonts w:ascii="Times New Roman" w:hAnsi="Times New Roman"/>
          <w:sz w:val="26"/>
          <w:szCs w:val="26"/>
          <w:vertAlign w:val="subscript"/>
        </w:rPr>
        <w:t xml:space="preserve">3 </w:t>
      </w:r>
      <w:r w:rsidRPr="00747E01">
        <w:rPr>
          <w:rFonts w:ascii="Times New Roman" w:eastAsia="Arial" w:hAnsi="Times New Roman"/>
          <w:sz w:val="26"/>
          <w:szCs w:val="26"/>
          <w:lang w:bidi="ru-RU"/>
        </w:rPr>
        <w:t>- количество фактически оказанных платных услуг за соответствующие три года, предшествующие текущему году;</w:t>
      </w:r>
    </w:p>
    <w:p w:rsidR="00747E01" w:rsidRPr="00747E01" w:rsidRDefault="00747E01" w:rsidP="00747E0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6"/>
          <w:szCs w:val="26"/>
          <w:lang w:bidi="ru-RU"/>
        </w:rPr>
      </w:pPr>
      <w:proofErr w:type="spellStart"/>
      <w:r w:rsidRPr="00747E01">
        <w:rPr>
          <w:rFonts w:ascii="Times New Roman" w:eastAsia="Arial" w:hAnsi="Times New Roman"/>
          <w:sz w:val="26"/>
          <w:szCs w:val="26"/>
          <w:lang w:bidi="ru-RU"/>
        </w:rPr>
        <w:t>Цу</w:t>
      </w:r>
      <w:proofErr w:type="spellEnd"/>
      <w:r w:rsidRPr="00747E01">
        <w:rPr>
          <w:rFonts w:ascii="Times New Roman" w:eastAsia="Arial" w:hAnsi="Times New Roman"/>
          <w:sz w:val="26"/>
          <w:szCs w:val="26"/>
          <w:lang w:bidi="ru-RU"/>
        </w:rPr>
        <w:t xml:space="preserve"> - размер платы за единицу услуг.</w:t>
      </w:r>
    </w:p>
    <w:p w:rsidR="00747E01" w:rsidRPr="00747E01" w:rsidRDefault="006676DB" w:rsidP="00747E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959</w:t>
      </w:r>
      <w:r w:rsidR="00747E01" w:rsidRPr="00747E01">
        <w:rPr>
          <w:rFonts w:ascii="Times New Roman" w:hAnsi="Times New Roman"/>
          <w:color w:val="000000"/>
          <w:sz w:val="26"/>
          <w:szCs w:val="26"/>
        </w:rPr>
        <w:t xml:space="preserve"> 113 02065 10 0000 130</w:t>
      </w:r>
      <w:r w:rsidR="00747E01" w:rsidRPr="00747E01">
        <w:rPr>
          <w:rFonts w:ascii="Times New Roman" w:hAnsi="Times New Roman"/>
          <w:sz w:val="26"/>
          <w:szCs w:val="26"/>
        </w:rPr>
        <w:t xml:space="preserve"> Доходы, поступающие в порядке возмещения </w:t>
      </w:r>
      <w:proofErr w:type="gramStart"/>
      <w:r w:rsidR="00747E01" w:rsidRPr="00747E01">
        <w:rPr>
          <w:rFonts w:ascii="Times New Roman" w:hAnsi="Times New Roman"/>
          <w:sz w:val="26"/>
          <w:szCs w:val="26"/>
        </w:rPr>
        <w:t>расходов, понесенных в связи с эксплуатацией имущества сельских поселений рассчитываются</w:t>
      </w:r>
      <w:proofErr w:type="gramEnd"/>
      <w:r w:rsidR="00747E01" w:rsidRPr="00747E01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методом усреднения  по следующей формуле:</w:t>
      </w:r>
    </w:p>
    <w:p w:rsidR="00747E01" w:rsidRPr="00747E01" w:rsidRDefault="00747E01" w:rsidP="00747E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47E01">
        <w:rPr>
          <w:rFonts w:ascii="Times New Roman" w:hAnsi="Times New Roman"/>
          <w:sz w:val="26"/>
          <w:szCs w:val="26"/>
        </w:rPr>
        <w:t>ДВ</w:t>
      </w:r>
      <w:r w:rsidRPr="00747E01">
        <w:rPr>
          <w:rFonts w:ascii="Times New Roman" w:hAnsi="Times New Roman"/>
          <w:sz w:val="26"/>
          <w:szCs w:val="26"/>
          <w:vertAlign w:val="subscript"/>
        </w:rPr>
        <w:t>п</w:t>
      </w:r>
      <w:proofErr w:type="spellEnd"/>
      <w:r w:rsidRPr="00747E01">
        <w:rPr>
          <w:rFonts w:ascii="Times New Roman" w:hAnsi="Times New Roman"/>
          <w:sz w:val="26"/>
          <w:szCs w:val="26"/>
        </w:rPr>
        <w:t xml:space="preserve"> = (ДВ</w:t>
      </w:r>
      <w:r w:rsidRPr="00747E01">
        <w:rPr>
          <w:rFonts w:ascii="Times New Roman" w:hAnsi="Times New Roman"/>
          <w:sz w:val="26"/>
          <w:szCs w:val="26"/>
          <w:vertAlign w:val="subscript"/>
        </w:rPr>
        <w:t xml:space="preserve">т-1 </w:t>
      </w:r>
      <w:r w:rsidRPr="00747E01">
        <w:rPr>
          <w:rFonts w:ascii="Times New Roman" w:hAnsi="Times New Roman"/>
          <w:sz w:val="26"/>
          <w:szCs w:val="26"/>
        </w:rPr>
        <w:t>+ ДВ</w:t>
      </w:r>
      <w:r w:rsidRPr="00747E01">
        <w:rPr>
          <w:rFonts w:ascii="Times New Roman" w:hAnsi="Times New Roman"/>
          <w:sz w:val="26"/>
          <w:szCs w:val="26"/>
          <w:vertAlign w:val="subscript"/>
        </w:rPr>
        <w:t>т-2</w:t>
      </w:r>
      <w:r w:rsidRPr="00747E01">
        <w:rPr>
          <w:rFonts w:ascii="Times New Roman" w:hAnsi="Times New Roman"/>
          <w:sz w:val="26"/>
          <w:szCs w:val="26"/>
        </w:rPr>
        <w:t xml:space="preserve">  + ДВ</w:t>
      </w:r>
      <w:r w:rsidRPr="00747E01">
        <w:rPr>
          <w:rFonts w:ascii="Times New Roman" w:hAnsi="Times New Roman"/>
          <w:sz w:val="26"/>
          <w:szCs w:val="26"/>
          <w:vertAlign w:val="subscript"/>
        </w:rPr>
        <w:t>т-3</w:t>
      </w:r>
      <w:r w:rsidRPr="00747E01">
        <w:rPr>
          <w:rFonts w:ascii="Times New Roman" w:hAnsi="Times New Roman"/>
          <w:sz w:val="26"/>
          <w:szCs w:val="26"/>
        </w:rPr>
        <w:t>) / 3 , где</w:t>
      </w:r>
    </w:p>
    <w:p w:rsidR="00747E01" w:rsidRPr="00747E01" w:rsidRDefault="00747E01" w:rsidP="00747E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47E01">
        <w:rPr>
          <w:rFonts w:ascii="Times New Roman" w:hAnsi="Times New Roman"/>
          <w:sz w:val="26"/>
          <w:szCs w:val="26"/>
        </w:rPr>
        <w:t>ДВ</w:t>
      </w:r>
      <w:r w:rsidRPr="00747E01">
        <w:rPr>
          <w:rFonts w:ascii="Times New Roman" w:hAnsi="Times New Roman"/>
          <w:sz w:val="26"/>
          <w:szCs w:val="26"/>
          <w:vertAlign w:val="subscript"/>
        </w:rPr>
        <w:t>п</w:t>
      </w:r>
      <w:proofErr w:type="spellEnd"/>
      <w:r w:rsidRPr="00747E01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747E01">
        <w:rPr>
          <w:rFonts w:ascii="Times New Roman" w:hAnsi="Times New Roman"/>
          <w:sz w:val="26"/>
          <w:szCs w:val="26"/>
        </w:rPr>
        <w:t>– прогноз доходов, поступающих в порядке возмещения расходов, понесенных в связи с эксплуатацией имущества сельских поселений;</w:t>
      </w:r>
    </w:p>
    <w:p w:rsidR="00747E01" w:rsidRPr="00747E01" w:rsidRDefault="00747E01" w:rsidP="00747E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</w:rPr>
        <w:t>ДВ</w:t>
      </w:r>
      <w:r w:rsidRPr="00747E01">
        <w:rPr>
          <w:rFonts w:ascii="Times New Roman" w:hAnsi="Times New Roman"/>
          <w:sz w:val="26"/>
          <w:szCs w:val="26"/>
          <w:vertAlign w:val="subscript"/>
        </w:rPr>
        <w:t>т-1</w:t>
      </w:r>
      <w:r w:rsidRPr="00747E01">
        <w:rPr>
          <w:rFonts w:ascii="Times New Roman" w:hAnsi="Times New Roman"/>
          <w:sz w:val="26"/>
          <w:szCs w:val="26"/>
        </w:rPr>
        <w:t xml:space="preserve"> , ДВ</w:t>
      </w:r>
      <w:r w:rsidRPr="00747E01">
        <w:rPr>
          <w:rFonts w:ascii="Times New Roman" w:hAnsi="Times New Roman"/>
          <w:sz w:val="26"/>
          <w:szCs w:val="26"/>
          <w:vertAlign w:val="subscript"/>
        </w:rPr>
        <w:t xml:space="preserve">т-2 </w:t>
      </w:r>
      <w:r w:rsidRPr="00747E01">
        <w:rPr>
          <w:rFonts w:ascii="Times New Roman" w:hAnsi="Times New Roman"/>
          <w:sz w:val="26"/>
          <w:szCs w:val="26"/>
        </w:rPr>
        <w:t>, ДВ</w:t>
      </w:r>
      <w:r w:rsidRPr="00747E01">
        <w:rPr>
          <w:rFonts w:ascii="Times New Roman" w:hAnsi="Times New Roman"/>
          <w:sz w:val="26"/>
          <w:szCs w:val="26"/>
          <w:vertAlign w:val="subscript"/>
        </w:rPr>
        <w:t>т-3</w:t>
      </w:r>
      <w:r w:rsidRPr="00747E01">
        <w:rPr>
          <w:rFonts w:ascii="Times New Roman" w:hAnsi="Times New Roman"/>
          <w:sz w:val="26"/>
          <w:szCs w:val="26"/>
        </w:rPr>
        <w:t xml:space="preserve"> – фактические поступления доходов,  поступающих в порядке возмещения расходов, понесенных в связи с эксплуатацией имущества сельских поселений за три предыдущих года;</w:t>
      </w:r>
    </w:p>
    <w:p w:rsidR="00747E01" w:rsidRPr="00747E01" w:rsidRDefault="00747E01" w:rsidP="00747E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</w:rPr>
        <w:t>т – текущий год</w:t>
      </w:r>
    </w:p>
    <w:p w:rsidR="00747E01" w:rsidRPr="00747E01" w:rsidRDefault="006676DB" w:rsidP="00747E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959</w:t>
      </w:r>
      <w:r w:rsidR="00747E01" w:rsidRPr="00747E01">
        <w:rPr>
          <w:rFonts w:ascii="Times New Roman" w:hAnsi="Times New Roman"/>
          <w:sz w:val="26"/>
          <w:szCs w:val="26"/>
        </w:rPr>
        <w:t xml:space="preserve"> 113 02995 10 0000 130</w:t>
      </w:r>
      <w:proofErr w:type="gramStart"/>
      <w:r w:rsidR="00747E01" w:rsidRPr="00747E01">
        <w:rPr>
          <w:rFonts w:ascii="Times New Roman" w:hAnsi="Times New Roman"/>
          <w:sz w:val="26"/>
          <w:szCs w:val="26"/>
        </w:rPr>
        <w:t xml:space="preserve">  П</w:t>
      </w:r>
      <w:proofErr w:type="gramEnd"/>
      <w:r w:rsidR="00747E01" w:rsidRPr="00747E01">
        <w:rPr>
          <w:rFonts w:ascii="Times New Roman" w:hAnsi="Times New Roman"/>
          <w:sz w:val="26"/>
          <w:szCs w:val="26"/>
        </w:rPr>
        <w:t>рочие доходы от компенсации затрат бюджетов сельских поселений</w:t>
      </w:r>
    </w:p>
    <w:p w:rsidR="00747E01" w:rsidRPr="00747E01" w:rsidRDefault="00747E01" w:rsidP="00747E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</w:rPr>
        <w:t>Для расчета прогнозных назначений используется метод усреднения (без учета объема поступлений, имеющих разовый характер).</w:t>
      </w:r>
    </w:p>
    <w:p w:rsidR="00747E01" w:rsidRPr="00747E01" w:rsidRDefault="00747E01" w:rsidP="00747E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</w:rPr>
        <w:t xml:space="preserve">Для расчета прогнозируемого объема поступлений учитываются: </w:t>
      </w:r>
    </w:p>
    <w:p w:rsidR="00747E01" w:rsidRPr="00747E01" w:rsidRDefault="00747E01" w:rsidP="00747E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</w:rPr>
        <w:t xml:space="preserve">- суммы поступлений прочих доходов от компенсации затрат бюджета </w:t>
      </w:r>
      <w:r w:rsidR="00770943">
        <w:rPr>
          <w:rFonts w:ascii="Times New Roman" w:hAnsi="Times New Roman"/>
          <w:sz w:val="26"/>
          <w:szCs w:val="26"/>
          <w:lang w:eastAsia="ar-SA"/>
        </w:rPr>
        <w:t>Чухонастовского</w:t>
      </w:r>
      <w:r w:rsidRPr="00747E01">
        <w:rPr>
          <w:rFonts w:ascii="Times New Roman" w:hAnsi="Times New Roman"/>
          <w:sz w:val="26"/>
          <w:szCs w:val="26"/>
        </w:rPr>
        <w:t xml:space="preserve"> сельского поселения за последние три года;</w:t>
      </w:r>
    </w:p>
    <w:p w:rsidR="00747E01" w:rsidRPr="00747E01" w:rsidRDefault="00747E01" w:rsidP="00747E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</w:rPr>
        <w:t>Формула расчета:</w:t>
      </w:r>
    </w:p>
    <w:p w:rsidR="00747E01" w:rsidRPr="00747E01" w:rsidRDefault="00747E01" w:rsidP="00747E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47E01">
        <w:rPr>
          <w:rFonts w:ascii="Times New Roman" w:hAnsi="Times New Roman"/>
          <w:sz w:val="26"/>
          <w:szCs w:val="26"/>
        </w:rPr>
        <w:t>Дпр</w:t>
      </w:r>
      <w:proofErr w:type="spellEnd"/>
      <w:r w:rsidRPr="00747E01">
        <w:rPr>
          <w:rFonts w:ascii="Times New Roman" w:hAnsi="Times New Roman"/>
          <w:sz w:val="26"/>
          <w:szCs w:val="26"/>
        </w:rPr>
        <w:t xml:space="preserve"> =</w:t>
      </w:r>
      <w:proofErr w:type="gramStart"/>
      <w:r w:rsidRPr="00747E01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747E01">
        <w:rPr>
          <w:rFonts w:ascii="Times New Roman" w:hAnsi="Times New Roman"/>
          <w:sz w:val="26"/>
          <w:szCs w:val="26"/>
        </w:rPr>
        <w:t>∑</w:t>
      </w:r>
      <w:proofErr w:type="spellStart"/>
      <w:r w:rsidRPr="00747E01">
        <w:rPr>
          <w:rFonts w:ascii="Times New Roman" w:hAnsi="Times New Roman"/>
          <w:sz w:val="26"/>
          <w:szCs w:val="26"/>
        </w:rPr>
        <w:t>Дпр-Др</w:t>
      </w:r>
      <w:proofErr w:type="spellEnd"/>
      <w:r w:rsidRPr="00747E01">
        <w:rPr>
          <w:rFonts w:ascii="Times New Roman" w:hAnsi="Times New Roman"/>
          <w:sz w:val="26"/>
          <w:szCs w:val="26"/>
        </w:rPr>
        <w:t>)/3, где:</w:t>
      </w:r>
    </w:p>
    <w:p w:rsidR="00747E01" w:rsidRPr="00747E01" w:rsidRDefault="00747E01" w:rsidP="00747E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47E01">
        <w:rPr>
          <w:rFonts w:ascii="Times New Roman" w:hAnsi="Times New Roman"/>
          <w:sz w:val="26"/>
          <w:szCs w:val="26"/>
        </w:rPr>
        <w:t>Дпр</w:t>
      </w:r>
      <w:proofErr w:type="spellEnd"/>
      <w:r w:rsidRPr="00747E01">
        <w:rPr>
          <w:rFonts w:ascii="Times New Roman" w:hAnsi="Times New Roman"/>
          <w:sz w:val="26"/>
          <w:szCs w:val="26"/>
        </w:rPr>
        <w:t xml:space="preserve"> - суммы поступлений прочих доходов от компенсации затрат бюджета </w:t>
      </w:r>
      <w:r w:rsidR="00770943">
        <w:rPr>
          <w:rFonts w:ascii="Times New Roman" w:hAnsi="Times New Roman"/>
          <w:sz w:val="26"/>
          <w:szCs w:val="26"/>
          <w:lang w:eastAsia="ar-SA"/>
        </w:rPr>
        <w:t>Чухонастовского</w:t>
      </w:r>
      <w:r w:rsidRPr="00747E01">
        <w:rPr>
          <w:rFonts w:ascii="Times New Roman" w:hAnsi="Times New Roman"/>
          <w:sz w:val="26"/>
          <w:szCs w:val="26"/>
        </w:rPr>
        <w:t xml:space="preserve"> сельского</w:t>
      </w:r>
      <w:r w:rsidR="00770943">
        <w:rPr>
          <w:rFonts w:ascii="Times New Roman" w:hAnsi="Times New Roman"/>
          <w:sz w:val="26"/>
          <w:szCs w:val="26"/>
        </w:rPr>
        <w:t xml:space="preserve"> поселения</w:t>
      </w:r>
      <w:r w:rsidRPr="00747E01">
        <w:rPr>
          <w:rFonts w:ascii="Times New Roman" w:hAnsi="Times New Roman"/>
          <w:sz w:val="26"/>
          <w:szCs w:val="26"/>
        </w:rPr>
        <w:t>;</w:t>
      </w:r>
    </w:p>
    <w:p w:rsidR="00747E01" w:rsidRPr="00747E01" w:rsidRDefault="00747E01" w:rsidP="00747E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</w:rPr>
        <w:t xml:space="preserve">∑ </w:t>
      </w:r>
      <w:proofErr w:type="spellStart"/>
      <w:r w:rsidRPr="00747E01">
        <w:rPr>
          <w:rFonts w:ascii="Times New Roman" w:hAnsi="Times New Roman"/>
          <w:sz w:val="26"/>
          <w:szCs w:val="26"/>
        </w:rPr>
        <w:t>Дпр</w:t>
      </w:r>
      <w:proofErr w:type="spellEnd"/>
      <w:r w:rsidRPr="00747E01">
        <w:rPr>
          <w:rFonts w:ascii="Times New Roman" w:hAnsi="Times New Roman"/>
          <w:sz w:val="26"/>
          <w:szCs w:val="26"/>
        </w:rPr>
        <w:t xml:space="preserve"> – суммарный объем поступлений прочих доходов</w:t>
      </w:r>
      <w:r w:rsidRPr="00747E01">
        <w:rPr>
          <w:rFonts w:ascii="Times New Roman" w:hAnsi="Times New Roman"/>
          <w:color w:val="000000"/>
          <w:sz w:val="26"/>
          <w:szCs w:val="26"/>
        </w:rPr>
        <w:t xml:space="preserve"> от компенсации затрат бюджета </w:t>
      </w:r>
      <w:r w:rsidR="00770943">
        <w:rPr>
          <w:rFonts w:ascii="Times New Roman" w:hAnsi="Times New Roman"/>
          <w:sz w:val="26"/>
          <w:szCs w:val="26"/>
          <w:lang w:eastAsia="ar-SA"/>
        </w:rPr>
        <w:t>Чухонастовского</w:t>
      </w:r>
      <w:r w:rsidRPr="00747E01">
        <w:rPr>
          <w:rFonts w:ascii="Times New Roman" w:hAnsi="Times New Roman"/>
          <w:color w:val="000000"/>
          <w:sz w:val="26"/>
          <w:szCs w:val="26"/>
        </w:rPr>
        <w:t xml:space="preserve"> сельского</w:t>
      </w:r>
      <w:r w:rsidR="00770943">
        <w:rPr>
          <w:rFonts w:ascii="Times New Roman" w:hAnsi="Times New Roman"/>
          <w:color w:val="000000"/>
          <w:sz w:val="26"/>
          <w:szCs w:val="26"/>
        </w:rPr>
        <w:t xml:space="preserve"> поселения</w:t>
      </w:r>
      <w:r w:rsidRPr="00747E01">
        <w:rPr>
          <w:rFonts w:ascii="Times New Roman" w:hAnsi="Times New Roman"/>
          <w:color w:val="000000"/>
          <w:sz w:val="26"/>
          <w:szCs w:val="26"/>
        </w:rPr>
        <w:t xml:space="preserve"> за 3 года;</w:t>
      </w:r>
    </w:p>
    <w:p w:rsidR="00747E01" w:rsidRPr="00747E01" w:rsidRDefault="00747E01" w:rsidP="00747E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 w:rsidRPr="00747E01">
        <w:rPr>
          <w:rFonts w:ascii="Times New Roman" w:hAnsi="Times New Roman"/>
          <w:color w:val="000000"/>
          <w:sz w:val="26"/>
          <w:szCs w:val="26"/>
        </w:rPr>
        <w:t>Др</w:t>
      </w:r>
      <w:proofErr w:type="spellEnd"/>
      <w:proofErr w:type="gramEnd"/>
      <w:r w:rsidRPr="00747E01">
        <w:rPr>
          <w:rFonts w:ascii="Times New Roman" w:hAnsi="Times New Roman"/>
          <w:color w:val="000000"/>
          <w:sz w:val="26"/>
          <w:szCs w:val="26"/>
        </w:rPr>
        <w:t xml:space="preserve"> – объем поступлений, имеющих разовый характер;</w:t>
      </w:r>
    </w:p>
    <w:p w:rsidR="00747E01" w:rsidRPr="00747E01" w:rsidRDefault="00747E01" w:rsidP="00747E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47E01">
        <w:rPr>
          <w:rFonts w:ascii="Times New Roman" w:hAnsi="Times New Roman"/>
          <w:color w:val="000000"/>
          <w:sz w:val="26"/>
          <w:szCs w:val="26"/>
        </w:rPr>
        <w:t xml:space="preserve">К поступлениям от компенсации затрат бюджета </w:t>
      </w:r>
      <w:r w:rsidR="00770943">
        <w:rPr>
          <w:rFonts w:ascii="Times New Roman" w:hAnsi="Times New Roman"/>
          <w:sz w:val="26"/>
          <w:szCs w:val="26"/>
          <w:lang w:eastAsia="ar-SA"/>
        </w:rPr>
        <w:t>Чухонастовского</w:t>
      </w:r>
      <w:r w:rsidRPr="00747E01">
        <w:rPr>
          <w:rFonts w:ascii="Times New Roman" w:hAnsi="Times New Roman"/>
          <w:color w:val="000000"/>
          <w:sz w:val="26"/>
          <w:szCs w:val="26"/>
        </w:rPr>
        <w:t xml:space="preserve"> сельского поселения, имеющим «разовый» характер, относятся:</w:t>
      </w:r>
    </w:p>
    <w:p w:rsidR="00747E01" w:rsidRPr="00747E01" w:rsidRDefault="00747E01" w:rsidP="00747E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47E01">
        <w:rPr>
          <w:rFonts w:ascii="Times New Roman" w:hAnsi="Times New Roman"/>
          <w:color w:val="000000"/>
          <w:sz w:val="26"/>
          <w:szCs w:val="26"/>
        </w:rPr>
        <w:t>возврат сумм дебиторской задолженности прошлых лет, сложившихся на начало соответствующего финансового года;</w:t>
      </w:r>
    </w:p>
    <w:p w:rsidR="00747E01" w:rsidRPr="00747E01" w:rsidRDefault="00747E01" w:rsidP="00747E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color w:val="000000"/>
          <w:sz w:val="26"/>
          <w:szCs w:val="26"/>
        </w:rPr>
        <w:t>поступлений от сумм восстановления кассовых расходов прошлых лет, имеющих «разовый» характер (сумм возмещения произведенных расходов по судебным решениям).</w:t>
      </w:r>
    </w:p>
    <w:p w:rsidR="00747E01" w:rsidRPr="00747E01" w:rsidRDefault="00747E01" w:rsidP="00747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E01" w:rsidRPr="00747E01" w:rsidRDefault="00747E01" w:rsidP="00747E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7E01">
        <w:rPr>
          <w:rFonts w:ascii="Times New Roman" w:hAnsi="Times New Roman"/>
          <w:b/>
          <w:sz w:val="28"/>
          <w:szCs w:val="28"/>
        </w:rPr>
        <w:t>4.  Доходы от продажи материальных и нематериальных активов,  в том числе по кодам:</w:t>
      </w:r>
    </w:p>
    <w:p w:rsidR="006B7F48" w:rsidRPr="006B7F48" w:rsidRDefault="006676DB" w:rsidP="006B7F4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959</w:t>
      </w:r>
      <w:r w:rsidR="00747E01" w:rsidRPr="00747E01">
        <w:rPr>
          <w:rFonts w:ascii="Times New Roman" w:hAnsi="Times New Roman"/>
          <w:color w:val="000000"/>
          <w:sz w:val="26"/>
          <w:szCs w:val="26"/>
        </w:rPr>
        <w:t xml:space="preserve"> 114 02053 10 0000 410 </w:t>
      </w:r>
      <w:r w:rsidR="00747E01" w:rsidRPr="00747E01">
        <w:rPr>
          <w:rFonts w:ascii="Times New Roman" w:hAnsi="Times New Roman"/>
          <w:sz w:val="26"/>
          <w:szCs w:val="26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6B7F48">
        <w:rPr>
          <w:rFonts w:ascii="Times New Roman" w:hAnsi="Times New Roman"/>
          <w:sz w:val="26"/>
          <w:szCs w:val="26"/>
        </w:rPr>
        <w:t xml:space="preserve"> </w:t>
      </w:r>
      <w:r w:rsidR="006B7F48" w:rsidRPr="006B7F48">
        <w:rPr>
          <w:rFonts w:ascii="Times New Roman" w:hAnsi="Times New Roman"/>
          <w:sz w:val="26"/>
          <w:szCs w:val="26"/>
        </w:rPr>
        <w:t xml:space="preserve">на очередной финансовый </w:t>
      </w:r>
      <w:proofErr w:type="gramStart"/>
      <w:r w:rsidR="006B7F48" w:rsidRPr="006B7F48">
        <w:rPr>
          <w:rFonts w:ascii="Times New Roman" w:hAnsi="Times New Roman"/>
          <w:sz w:val="26"/>
          <w:szCs w:val="26"/>
        </w:rPr>
        <w:t>год</w:t>
      </w:r>
      <w:proofErr w:type="gramEnd"/>
      <w:r w:rsidR="006B7F48" w:rsidRPr="006B7F48">
        <w:rPr>
          <w:rFonts w:ascii="Times New Roman" w:hAnsi="Times New Roman"/>
          <w:sz w:val="26"/>
          <w:szCs w:val="26"/>
        </w:rPr>
        <w:t xml:space="preserve"> и плановый период рассчитывается методом прямого расчета, по следующей формуле:</w:t>
      </w:r>
    </w:p>
    <w:p w:rsidR="006B7F48" w:rsidRDefault="006B7F48" w:rsidP="006B7F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6B7F48">
        <w:rPr>
          <w:rFonts w:ascii="Times New Roman" w:hAnsi="Times New Roman"/>
          <w:sz w:val="26"/>
          <w:szCs w:val="26"/>
        </w:rPr>
        <w:t>ДРМ</w:t>
      </w:r>
      <w:r w:rsidRPr="006B7F48">
        <w:rPr>
          <w:rFonts w:ascii="Times New Roman" w:hAnsi="Times New Roman"/>
          <w:sz w:val="26"/>
          <w:szCs w:val="26"/>
          <w:vertAlign w:val="subscript"/>
        </w:rPr>
        <w:t>ос</w:t>
      </w:r>
      <w:proofErr w:type="spellEnd"/>
      <w:r w:rsidRPr="006B7F48">
        <w:rPr>
          <w:rFonts w:ascii="Times New Roman" w:hAnsi="Times New Roman"/>
          <w:sz w:val="26"/>
          <w:szCs w:val="26"/>
        </w:rPr>
        <w:t xml:space="preserve"> = </w:t>
      </w:r>
      <w:proofErr w:type="spellStart"/>
      <w:r w:rsidRPr="006B7F48">
        <w:rPr>
          <w:rFonts w:ascii="Times New Roman" w:hAnsi="Times New Roman"/>
          <w:sz w:val="26"/>
          <w:szCs w:val="26"/>
        </w:rPr>
        <w:t>ДРТ</w:t>
      </w:r>
      <w:r w:rsidRPr="006B7F48">
        <w:rPr>
          <w:rFonts w:ascii="Times New Roman" w:hAnsi="Times New Roman"/>
          <w:sz w:val="26"/>
          <w:szCs w:val="26"/>
          <w:vertAlign w:val="subscript"/>
        </w:rPr>
        <w:t>ос</w:t>
      </w:r>
      <w:proofErr w:type="spellEnd"/>
      <w:r w:rsidRPr="006B7F48">
        <w:rPr>
          <w:rFonts w:ascii="Times New Roman" w:hAnsi="Times New Roman"/>
          <w:sz w:val="26"/>
          <w:szCs w:val="26"/>
        </w:rPr>
        <w:t xml:space="preserve"> + </w:t>
      </w:r>
      <w:proofErr w:type="spellStart"/>
      <w:r w:rsidRPr="006B7F48">
        <w:rPr>
          <w:rFonts w:ascii="Times New Roman" w:hAnsi="Times New Roman"/>
          <w:sz w:val="26"/>
          <w:szCs w:val="26"/>
        </w:rPr>
        <w:t>ДПП</w:t>
      </w:r>
      <w:r w:rsidRPr="006B7F48">
        <w:rPr>
          <w:rFonts w:ascii="Times New Roman" w:hAnsi="Times New Roman"/>
          <w:sz w:val="26"/>
          <w:szCs w:val="26"/>
          <w:vertAlign w:val="subscript"/>
        </w:rPr>
        <w:t>ос</w:t>
      </w:r>
      <w:proofErr w:type="spellEnd"/>
      <w:r w:rsidRPr="006B7F48">
        <w:rPr>
          <w:rFonts w:ascii="Times New Roman" w:hAnsi="Times New Roman"/>
          <w:sz w:val="26"/>
          <w:szCs w:val="26"/>
        </w:rPr>
        <w:t>, где</w:t>
      </w:r>
    </w:p>
    <w:p w:rsidR="006B7F48" w:rsidRPr="006B7F48" w:rsidRDefault="006B7F48" w:rsidP="006B7F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B7F48" w:rsidRPr="006B7F48" w:rsidRDefault="006B7F48" w:rsidP="006B7F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B7F48">
        <w:rPr>
          <w:rFonts w:ascii="Times New Roman" w:hAnsi="Times New Roman"/>
          <w:sz w:val="26"/>
          <w:szCs w:val="26"/>
        </w:rPr>
        <w:lastRenderedPageBreak/>
        <w:t>ДРМ</w:t>
      </w:r>
      <w:r w:rsidRPr="006B7F48">
        <w:rPr>
          <w:rFonts w:ascii="Times New Roman" w:hAnsi="Times New Roman"/>
          <w:sz w:val="26"/>
          <w:szCs w:val="26"/>
          <w:vertAlign w:val="subscript"/>
        </w:rPr>
        <w:t>ос</w:t>
      </w:r>
      <w:proofErr w:type="spellEnd"/>
      <w:r w:rsidRPr="006B7F48">
        <w:rPr>
          <w:rFonts w:ascii="Times New Roman" w:hAnsi="Times New Roman"/>
          <w:sz w:val="26"/>
          <w:szCs w:val="26"/>
        </w:rPr>
        <w:t xml:space="preserve">  -  прогноз поступлений от реализации иного имущества, находящегося в собственности муниципальных районов,</w:t>
      </w:r>
    </w:p>
    <w:p w:rsidR="006B7F48" w:rsidRPr="006B7F48" w:rsidRDefault="006B7F48" w:rsidP="006B7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B7F48">
        <w:rPr>
          <w:rFonts w:ascii="Times New Roman" w:hAnsi="Times New Roman"/>
          <w:sz w:val="26"/>
          <w:szCs w:val="26"/>
        </w:rPr>
        <w:t>ДРТ</w:t>
      </w:r>
      <w:r w:rsidRPr="006B7F48">
        <w:rPr>
          <w:rFonts w:ascii="Times New Roman" w:hAnsi="Times New Roman"/>
          <w:sz w:val="26"/>
          <w:szCs w:val="26"/>
          <w:vertAlign w:val="subscript"/>
        </w:rPr>
        <w:t>ос</w:t>
      </w:r>
      <w:proofErr w:type="spellEnd"/>
      <w:r w:rsidRPr="006B7F48">
        <w:rPr>
          <w:rFonts w:ascii="Times New Roman" w:hAnsi="Times New Roman"/>
          <w:sz w:val="26"/>
          <w:szCs w:val="26"/>
        </w:rPr>
        <w:t xml:space="preserve">  -  доходы от реализации имущества на торгах, включенного в прогнозный план приватизации муниципального имущества, в соответствии </w:t>
      </w:r>
      <w:proofErr w:type="gramStart"/>
      <w:r w:rsidRPr="006B7F48">
        <w:rPr>
          <w:rFonts w:ascii="Times New Roman" w:hAnsi="Times New Roman"/>
          <w:sz w:val="26"/>
          <w:szCs w:val="26"/>
        </w:rPr>
        <w:t>с</w:t>
      </w:r>
      <w:proofErr w:type="gramEnd"/>
      <w:r w:rsidRPr="006B7F4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B7F48">
        <w:rPr>
          <w:rFonts w:ascii="Times New Roman" w:hAnsi="Times New Roman"/>
          <w:sz w:val="26"/>
          <w:szCs w:val="26"/>
        </w:rPr>
        <w:t>по</w:t>
      </w:r>
      <w:proofErr w:type="gramEnd"/>
      <w:r w:rsidR="001020DE">
        <w:rPr>
          <w:rFonts w:ascii="Times New Roman" w:hAnsi="Times New Roman"/>
          <w:sz w:val="26"/>
          <w:szCs w:val="26"/>
        </w:rPr>
        <w:t xml:space="preserve"> </w:t>
      </w:r>
      <w:r w:rsidRPr="006B7F48">
        <w:rPr>
          <w:rFonts w:ascii="Times New Roman" w:hAnsi="Times New Roman"/>
          <w:sz w:val="26"/>
          <w:szCs w:val="26"/>
        </w:rPr>
        <w:t xml:space="preserve">объектным перечнем имущества, планируемого к реализации, и стоимости объектов, включенных в указанный перечень. Стоимость объектов недвижимости определяется исходя из средней стоимости одного квадратного метра, определенной в соответствии с данными отчетов, представленными независимыми оценщиками. </w:t>
      </w:r>
      <w:proofErr w:type="gramStart"/>
      <w:r w:rsidRPr="006B7F48">
        <w:rPr>
          <w:rFonts w:ascii="Times New Roman" w:hAnsi="Times New Roman"/>
          <w:sz w:val="26"/>
          <w:szCs w:val="26"/>
        </w:rPr>
        <w:t>При отсутствии заключения независимого оценщика о стоимости объектов недвижимости, планируемых к реализации, стоимость объектов недвижимости определяется исходя из средней стоимости одного квадратного метра, сложившейся по результатам торгов текущего года (при отсутствии торгов в текущем году - по результатам торгов прошлого года,</w:t>
      </w:r>
      <w:proofErr w:type="gramEnd"/>
    </w:p>
    <w:p w:rsidR="006B7F48" w:rsidRPr="006B7F48" w:rsidRDefault="006B7F48" w:rsidP="006B7F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6B7F48">
        <w:rPr>
          <w:rFonts w:ascii="Times New Roman" w:hAnsi="Times New Roman"/>
          <w:sz w:val="26"/>
          <w:szCs w:val="26"/>
        </w:rPr>
        <w:t>ДПП</w:t>
      </w:r>
      <w:r w:rsidRPr="006B7F48">
        <w:rPr>
          <w:rFonts w:ascii="Times New Roman" w:hAnsi="Times New Roman"/>
          <w:sz w:val="26"/>
          <w:szCs w:val="26"/>
          <w:vertAlign w:val="subscript"/>
        </w:rPr>
        <w:t>ос</w:t>
      </w:r>
      <w:proofErr w:type="spellEnd"/>
      <w:r w:rsidRPr="006B7F48">
        <w:rPr>
          <w:rFonts w:ascii="Times New Roman" w:hAnsi="Times New Roman"/>
          <w:sz w:val="26"/>
          <w:szCs w:val="26"/>
        </w:rPr>
        <w:t xml:space="preserve">  -  доходы от продажи муниципального имущества, реализованного в порядке, установленном Федеральным законом от 22 июля 2008 г.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предпринимательства", прогнозируются исходя из заключенных договоров с учетом сроков внесения платежей в очередном финансовом году и плановом периоде. </w:t>
      </w:r>
      <w:proofErr w:type="gramEnd"/>
    </w:p>
    <w:p w:rsidR="00747E01" w:rsidRPr="00747E01" w:rsidRDefault="006676DB" w:rsidP="005013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959</w:t>
      </w:r>
      <w:r w:rsidR="00747E01" w:rsidRPr="00747E01">
        <w:rPr>
          <w:rFonts w:ascii="Times New Roman" w:hAnsi="Times New Roman"/>
          <w:color w:val="000000"/>
          <w:sz w:val="26"/>
          <w:szCs w:val="26"/>
        </w:rPr>
        <w:t xml:space="preserve"> 114 02053 10 0000 440</w:t>
      </w:r>
      <w:r w:rsidR="00747E01" w:rsidRPr="00747E0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747E01" w:rsidRPr="00747E01">
        <w:rPr>
          <w:rFonts w:ascii="Times New Roman" w:hAnsi="Times New Roman"/>
          <w:sz w:val="26"/>
          <w:szCs w:val="26"/>
        </w:rPr>
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</w:t>
      </w:r>
      <w:r w:rsidR="00501311">
        <w:rPr>
          <w:rFonts w:ascii="Times New Roman" w:hAnsi="Times New Roman"/>
          <w:sz w:val="26"/>
          <w:szCs w:val="26"/>
        </w:rPr>
        <w:t xml:space="preserve">запасов по указанному имуществу </w:t>
      </w:r>
      <w:r w:rsidR="00747E01" w:rsidRPr="00747E01">
        <w:rPr>
          <w:rFonts w:ascii="Times New Roman" w:hAnsi="Times New Roman"/>
          <w:sz w:val="26"/>
          <w:szCs w:val="26"/>
        </w:rPr>
        <w:t>рассчитывается методом усреднения по следующей формуле:</w:t>
      </w:r>
    </w:p>
    <w:p w:rsidR="00747E01" w:rsidRPr="00747E01" w:rsidRDefault="00747E01" w:rsidP="00747E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47E01">
        <w:rPr>
          <w:rFonts w:ascii="Times New Roman" w:hAnsi="Times New Roman"/>
          <w:sz w:val="26"/>
          <w:szCs w:val="26"/>
        </w:rPr>
        <w:t>ДР</w:t>
      </w:r>
      <w:r w:rsidRPr="00747E01">
        <w:rPr>
          <w:rFonts w:ascii="Times New Roman" w:hAnsi="Times New Roman"/>
          <w:sz w:val="26"/>
          <w:szCs w:val="26"/>
          <w:vertAlign w:val="subscript"/>
        </w:rPr>
        <w:t>мз</w:t>
      </w:r>
      <w:proofErr w:type="spellEnd"/>
      <w:r w:rsidRPr="00747E01">
        <w:rPr>
          <w:rFonts w:ascii="Times New Roman" w:hAnsi="Times New Roman"/>
          <w:sz w:val="26"/>
          <w:szCs w:val="26"/>
        </w:rPr>
        <w:t xml:space="preserve"> = (</w:t>
      </w:r>
      <w:proofErr w:type="spellStart"/>
      <w:r w:rsidRPr="00747E01">
        <w:rPr>
          <w:rFonts w:ascii="Times New Roman" w:hAnsi="Times New Roman"/>
          <w:sz w:val="26"/>
          <w:szCs w:val="26"/>
        </w:rPr>
        <w:t>ДР</w:t>
      </w:r>
      <w:r w:rsidRPr="00747E01">
        <w:rPr>
          <w:rFonts w:ascii="Times New Roman" w:hAnsi="Times New Roman"/>
          <w:sz w:val="26"/>
          <w:szCs w:val="26"/>
          <w:vertAlign w:val="subscript"/>
        </w:rPr>
        <w:t>мз</w:t>
      </w:r>
      <w:proofErr w:type="spellEnd"/>
      <w:r w:rsidRPr="00747E01">
        <w:rPr>
          <w:rFonts w:ascii="Times New Roman" w:hAnsi="Times New Roman"/>
          <w:sz w:val="26"/>
          <w:szCs w:val="26"/>
          <w:vertAlign w:val="subscript"/>
        </w:rPr>
        <w:t xml:space="preserve"> т-1 </w:t>
      </w:r>
      <w:r w:rsidRPr="00747E01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747E01">
        <w:rPr>
          <w:rFonts w:ascii="Times New Roman" w:hAnsi="Times New Roman"/>
          <w:sz w:val="26"/>
          <w:szCs w:val="26"/>
        </w:rPr>
        <w:t>ДР</w:t>
      </w:r>
      <w:r w:rsidRPr="00747E01">
        <w:rPr>
          <w:rFonts w:ascii="Times New Roman" w:hAnsi="Times New Roman"/>
          <w:sz w:val="26"/>
          <w:szCs w:val="26"/>
          <w:vertAlign w:val="subscript"/>
        </w:rPr>
        <w:t>мз</w:t>
      </w:r>
      <w:proofErr w:type="spellEnd"/>
      <w:r w:rsidRPr="00747E01">
        <w:rPr>
          <w:rFonts w:ascii="Times New Roman" w:hAnsi="Times New Roman"/>
          <w:sz w:val="26"/>
          <w:szCs w:val="26"/>
          <w:vertAlign w:val="subscript"/>
        </w:rPr>
        <w:t xml:space="preserve"> т-2  </w:t>
      </w:r>
      <w:r w:rsidRPr="00747E01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747E01">
        <w:rPr>
          <w:rFonts w:ascii="Times New Roman" w:hAnsi="Times New Roman"/>
          <w:sz w:val="26"/>
          <w:szCs w:val="26"/>
        </w:rPr>
        <w:t>ДР</w:t>
      </w:r>
      <w:r w:rsidRPr="00747E01">
        <w:rPr>
          <w:rFonts w:ascii="Times New Roman" w:hAnsi="Times New Roman"/>
          <w:sz w:val="26"/>
          <w:szCs w:val="26"/>
          <w:vertAlign w:val="subscript"/>
        </w:rPr>
        <w:t>мз</w:t>
      </w:r>
      <w:proofErr w:type="spellEnd"/>
      <w:r w:rsidRPr="00747E01">
        <w:rPr>
          <w:rFonts w:ascii="Times New Roman" w:hAnsi="Times New Roman"/>
          <w:sz w:val="26"/>
          <w:szCs w:val="26"/>
          <w:vertAlign w:val="subscript"/>
        </w:rPr>
        <w:t xml:space="preserve"> т-3</w:t>
      </w:r>
      <w:r w:rsidRPr="00747E01">
        <w:rPr>
          <w:rFonts w:ascii="Times New Roman" w:hAnsi="Times New Roman"/>
          <w:sz w:val="26"/>
          <w:szCs w:val="26"/>
        </w:rPr>
        <w:t>) / 3 , где</w:t>
      </w:r>
    </w:p>
    <w:p w:rsidR="00747E01" w:rsidRPr="00747E01" w:rsidRDefault="00747E01" w:rsidP="00747E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47E01">
        <w:rPr>
          <w:rFonts w:ascii="Times New Roman" w:hAnsi="Times New Roman"/>
          <w:sz w:val="26"/>
          <w:szCs w:val="26"/>
        </w:rPr>
        <w:t>ДР</w:t>
      </w:r>
      <w:r w:rsidRPr="00747E01">
        <w:rPr>
          <w:rFonts w:ascii="Times New Roman" w:hAnsi="Times New Roman"/>
          <w:sz w:val="26"/>
          <w:szCs w:val="26"/>
          <w:vertAlign w:val="subscript"/>
        </w:rPr>
        <w:t>мз</w:t>
      </w:r>
      <w:proofErr w:type="spellEnd"/>
      <w:r w:rsidRPr="00747E01">
        <w:rPr>
          <w:rFonts w:ascii="Times New Roman" w:hAnsi="Times New Roman"/>
          <w:sz w:val="26"/>
          <w:szCs w:val="26"/>
        </w:rPr>
        <w:t xml:space="preserve"> – прогноз поступлений от использования муниципального имущества, в части материальных запасов;</w:t>
      </w:r>
    </w:p>
    <w:p w:rsidR="00747E01" w:rsidRPr="00747E01" w:rsidRDefault="00747E01" w:rsidP="00747E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47E01">
        <w:rPr>
          <w:rFonts w:ascii="Times New Roman" w:hAnsi="Times New Roman"/>
          <w:sz w:val="26"/>
          <w:szCs w:val="26"/>
        </w:rPr>
        <w:t>ДР</w:t>
      </w:r>
      <w:r w:rsidRPr="00747E01">
        <w:rPr>
          <w:rFonts w:ascii="Times New Roman" w:hAnsi="Times New Roman"/>
          <w:sz w:val="26"/>
          <w:szCs w:val="26"/>
          <w:vertAlign w:val="subscript"/>
        </w:rPr>
        <w:t>мз</w:t>
      </w:r>
      <w:proofErr w:type="spellEnd"/>
      <w:r w:rsidRPr="00747E01">
        <w:rPr>
          <w:rFonts w:ascii="Times New Roman" w:hAnsi="Times New Roman"/>
          <w:sz w:val="26"/>
          <w:szCs w:val="26"/>
          <w:vertAlign w:val="subscript"/>
        </w:rPr>
        <w:t xml:space="preserve"> т-1 </w:t>
      </w:r>
      <w:r w:rsidRPr="00747E0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47E01">
        <w:rPr>
          <w:rFonts w:ascii="Times New Roman" w:hAnsi="Times New Roman"/>
          <w:sz w:val="26"/>
          <w:szCs w:val="26"/>
        </w:rPr>
        <w:t>ДР</w:t>
      </w:r>
      <w:r w:rsidRPr="00747E01">
        <w:rPr>
          <w:rFonts w:ascii="Times New Roman" w:hAnsi="Times New Roman"/>
          <w:sz w:val="26"/>
          <w:szCs w:val="26"/>
          <w:vertAlign w:val="subscript"/>
        </w:rPr>
        <w:t>мз</w:t>
      </w:r>
      <w:proofErr w:type="spellEnd"/>
      <w:r w:rsidRPr="00747E01">
        <w:rPr>
          <w:rFonts w:ascii="Times New Roman" w:hAnsi="Times New Roman"/>
          <w:sz w:val="26"/>
          <w:szCs w:val="26"/>
          <w:vertAlign w:val="subscript"/>
        </w:rPr>
        <w:t xml:space="preserve"> т-2 </w:t>
      </w:r>
      <w:r w:rsidRPr="00747E0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47E01">
        <w:rPr>
          <w:rFonts w:ascii="Times New Roman" w:hAnsi="Times New Roman"/>
          <w:sz w:val="26"/>
          <w:szCs w:val="26"/>
        </w:rPr>
        <w:t>ДР</w:t>
      </w:r>
      <w:r w:rsidRPr="00747E01">
        <w:rPr>
          <w:rFonts w:ascii="Times New Roman" w:hAnsi="Times New Roman"/>
          <w:sz w:val="26"/>
          <w:szCs w:val="26"/>
          <w:vertAlign w:val="subscript"/>
        </w:rPr>
        <w:t>мз</w:t>
      </w:r>
      <w:proofErr w:type="spellEnd"/>
      <w:r w:rsidRPr="00747E01">
        <w:rPr>
          <w:rFonts w:ascii="Times New Roman" w:hAnsi="Times New Roman"/>
          <w:sz w:val="26"/>
          <w:szCs w:val="26"/>
          <w:vertAlign w:val="subscript"/>
        </w:rPr>
        <w:t xml:space="preserve"> т-3 </w:t>
      </w:r>
      <w:r w:rsidRPr="00747E01">
        <w:rPr>
          <w:rFonts w:ascii="Times New Roman" w:hAnsi="Times New Roman"/>
          <w:sz w:val="26"/>
          <w:szCs w:val="26"/>
        </w:rPr>
        <w:t xml:space="preserve">– фактические поступления за использование муниципального имущества, в части материальных запасов или </w:t>
      </w:r>
      <w:r w:rsidRPr="00747E01">
        <w:rPr>
          <w:rFonts w:ascii="Times New Roman" w:hAnsi="Times New Roman"/>
          <w:snapToGrid w:val="0"/>
          <w:sz w:val="26"/>
          <w:szCs w:val="26"/>
        </w:rPr>
        <w:t>нематериальных активов</w:t>
      </w:r>
      <w:r w:rsidRPr="00747E01">
        <w:rPr>
          <w:rFonts w:ascii="Times New Roman" w:hAnsi="Times New Roman"/>
          <w:sz w:val="26"/>
          <w:szCs w:val="26"/>
        </w:rPr>
        <w:t xml:space="preserve"> за три предыдущих года;</w:t>
      </w:r>
    </w:p>
    <w:p w:rsidR="00747E01" w:rsidRPr="00747E01" w:rsidRDefault="00747E01" w:rsidP="00747E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</w:rPr>
        <w:t>т – текущий год.</w:t>
      </w:r>
    </w:p>
    <w:p w:rsidR="00747E01" w:rsidRPr="00747E01" w:rsidRDefault="006676DB" w:rsidP="00747E0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959</w:t>
      </w:r>
      <w:r w:rsidR="00747E01" w:rsidRPr="00747E01">
        <w:rPr>
          <w:rFonts w:ascii="Times New Roman" w:hAnsi="Times New Roman"/>
          <w:color w:val="000000"/>
          <w:sz w:val="26"/>
          <w:szCs w:val="26"/>
        </w:rPr>
        <w:t xml:space="preserve"> 114 06025 10 0000 430 </w:t>
      </w:r>
      <w:r w:rsidR="00747E01" w:rsidRPr="00747E01">
        <w:rPr>
          <w:rFonts w:ascii="Times New Roman" w:hAnsi="Times New Roman"/>
          <w:snapToGrid w:val="0"/>
          <w:color w:val="000000"/>
          <w:sz w:val="26"/>
          <w:szCs w:val="26"/>
        </w:rPr>
        <w:t>Доходы от продажи земельных участков, находящихся в собственности</w:t>
      </w:r>
      <w:r w:rsidR="00747E01" w:rsidRPr="00747E01">
        <w:rPr>
          <w:rFonts w:ascii="Times New Roman" w:hAnsi="Times New Roman"/>
          <w:sz w:val="26"/>
          <w:szCs w:val="26"/>
        </w:rPr>
        <w:t xml:space="preserve"> сельских</w:t>
      </w:r>
      <w:r w:rsidR="00747E01" w:rsidRPr="00747E01">
        <w:rPr>
          <w:rFonts w:ascii="Times New Roman" w:hAnsi="Times New Roman"/>
          <w:snapToGrid w:val="0"/>
          <w:color w:val="000000"/>
          <w:sz w:val="26"/>
          <w:szCs w:val="26"/>
        </w:rPr>
        <w:t xml:space="preserve"> поселений (за исключением земельных участков муниципальных бюджетных и автономных учреждений)</w:t>
      </w:r>
    </w:p>
    <w:p w:rsidR="00747E01" w:rsidRPr="00747E01" w:rsidRDefault="006676DB" w:rsidP="00747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959</w:t>
      </w:r>
      <w:r w:rsidR="00747E01" w:rsidRPr="00747E01">
        <w:rPr>
          <w:rFonts w:ascii="Times New Roman" w:hAnsi="Times New Roman"/>
          <w:sz w:val="26"/>
          <w:szCs w:val="26"/>
        </w:rPr>
        <w:t xml:space="preserve"> 114 </w:t>
      </w:r>
      <w:r w:rsidR="00501311">
        <w:rPr>
          <w:rFonts w:ascii="Times New Roman" w:hAnsi="Times New Roman"/>
          <w:sz w:val="26"/>
          <w:szCs w:val="26"/>
        </w:rPr>
        <w:t xml:space="preserve"> </w:t>
      </w:r>
      <w:r w:rsidR="00747E01" w:rsidRPr="00747E01">
        <w:rPr>
          <w:rFonts w:ascii="Times New Roman" w:hAnsi="Times New Roman"/>
          <w:sz w:val="26"/>
          <w:szCs w:val="26"/>
        </w:rPr>
        <w:t xml:space="preserve">06325 10 0000 430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</w:r>
      <w:r w:rsidR="00050311">
        <w:rPr>
          <w:rFonts w:ascii="Times New Roman" w:hAnsi="Times New Roman"/>
          <w:sz w:val="26"/>
          <w:szCs w:val="26"/>
        </w:rPr>
        <w:t>сельских поселений</w:t>
      </w:r>
      <w:r w:rsidR="00747E01" w:rsidRPr="00747E01">
        <w:rPr>
          <w:rFonts w:ascii="Times New Roman" w:hAnsi="Times New Roman"/>
          <w:sz w:val="26"/>
          <w:szCs w:val="26"/>
        </w:rPr>
        <w:t>;</w:t>
      </w:r>
    </w:p>
    <w:p w:rsidR="00747E01" w:rsidRPr="00747E01" w:rsidRDefault="00747E01" w:rsidP="00747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</w:rPr>
        <w:t>Главным администратором дохода рассчитываются методом усреднения годовых объемов данного вида дохода  за последние три года и по формуле:</w:t>
      </w:r>
    </w:p>
    <w:p w:rsidR="00747E01" w:rsidRPr="00747E01" w:rsidRDefault="009F1120" w:rsidP="00747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76212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E01" w:rsidRPr="00747E01" w:rsidRDefault="00747E01" w:rsidP="00747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</w:rPr>
        <w:t xml:space="preserve">       X - усредненный объем поступлений за 3 года;</w:t>
      </w:r>
    </w:p>
    <w:p w:rsidR="00747E01" w:rsidRPr="00747E01" w:rsidRDefault="00747E01" w:rsidP="00747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</w:rPr>
        <w:t xml:space="preserve">       R - годовой объем поступлений.</w:t>
      </w:r>
    </w:p>
    <w:p w:rsidR="00747E01" w:rsidRPr="00747E01" w:rsidRDefault="00747E01" w:rsidP="00747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</w:rPr>
        <w:t xml:space="preserve">     В случае</w:t>
      </w:r>
      <w:proofErr w:type="gramStart"/>
      <w:r w:rsidRPr="00747E01">
        <w:rPr>
          <w:rFonts w:ascii="Times New Roman" w:hAnsi="Times New Roman"/>
          <w:sz w:val="26"/>
          <w:szCs w:val="26"/>
        </w:rPr>
        <w:t>,</w:t>
      </w:r>
      <w:proofErr w:type="gramEnd"/>
      <w:r w:rsidRPr="00747E01">
        <w:rPr>
          <w:rFonts w:ascii="Times New Roman" w:hAnsi="Times New Roman"/>
          <w:sz w:val="26"/>
          <w:szCs w:val="26"/>
        </w:rPr>
        <w:t xml:space="preserve"> если период поступлений дохода от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</w:t>
      </w:r>
      <w:r w:rsidRPr="00747E01">
        <w:rPr>
          <w:rFonts w:ascii="Times New Roman" w:hAnsi="Times New Roman"/>
          <w:sz w:val="26"/>
          <w:szCs w:val="26"/>
        </w:rPr>
        <w:lastRenderedPageBreak/>
        <w:t xml:space="preserve">государственная собственность на которые не разграничена и которые расположены в границах сельских поселений, а также земельных участков, находящихся в муниципальной собственности </w:t>
      </w:r>
      <w:r w:rsidR="00254B93">
        <w:rPr>
          <w:rFonts w:ascii="Times New Roman" w:hAnsi="Times New Roman"/>
          <w:sz w:val="26"/>
          <w:szCs w:val="26"/>
          <w:lang w:eastAsia="ar-SA"/>
        </w:rPr>
        <w:t>Чухонастовского</w:t>
      </w:r>
      <w:r w:rsidRPr="00747E01">
        <w:rPr>
          <w:rFonts w:ascii="Times New Roman" w:hAnsi="Times New Roman"/>
          <w:sz w:val="26"/>
          <w:szCs w:val="26"/>
        </w:rPr>
        <w:t xml:space="preserve"> сельского поселения составляет менее трех лет, то усредненный объем поступлений дохода рассчитывается за весь период поступления данного вида дохода в бюджет </w:t>
      </w:r>
      <w:r w:rsidR="00254B93">
        <w:rPr>
          <w:rFonts w:ascii="Times New Roman" w:hAnsi="Times New Roman"/>
          <w:sz w:val="26"/>
          <w:szCs w:val="26"/>
          <w:lang w:eastAsia="ar-SA"/>
        </w:rPr>
        <w:t>Чухонастовского</w:t>
      </w:r>
      <w:r w:rsidR="00254B93" w:rsidRPr="00747E01">
        <w:rPr>
          <w:rFonts w:ascii="Times New Roman" w:hAnsi="Times New Roman"/>
          <w:sz w:val="26"/>
          <w:szCs w:val="26"/>
        </w:rPr>
        <w:t xml:space="preserve"> </w:t>
      </w:r>
      <w:r w:rsidRPr="00747E01">
        <w:rPr>
          <w:rFonts w:ascii="Times New Roman" w:hAnsi="Times New Roman"/>
          <w:sz w:val="26"/>
          <w:szCs w:val="26"/>
        </w:rPr>
        <w:t>сельского поселения.</w:t>
      </w:r>
    </w:p>
    <w:p w:rsidR="00747E01" w:rsidRPr="00747E01" w:rsidRDefault="00747E01" w:rsidP="00747E0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747E01" w:rsidRPr="00747E01" w:rsidRDefault="00747E01" w:rsidP="00747E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7E01">
        <w:rPr>
          <w:rFonts w:ascii="Times New Roman" w:hAnsi="Times New Roman"/>
          <w:b/>
          <w:sz w:val="28"/>
          <w:szCs w:val="28"/>
        </w:rPr>
        <w:t xml:space="preserve">5.  </w:t>
      </w:r>
      <w:hyperlink r:id="rId8" w:history="1">
        <w:r w:rsidRPr="00747E01">
          <w:rPr>
            <w:rFonts w:ascii="Times New Roman" w:hAnsi="Times New Roman"/>
            <w:b/>
            <w:sz w:val="28"/>
            <w:szCs w:val="28"/>
          </w:rPr>
          <w:t>Штрафы, санкции, возмещение ущерба</w:t>
        </w:r>
      </w:hyperlink>
      <w:r w:rsidRPr="00747E01">
        <w:rPr>
          <w:rFonts w:ascii="Times New Roman" w:hAnsi="Times New Roman"/>
          <w:b/>
          <w:sz w:val="28"/>
          <w:szCs w:val="28"/>
        </w:rPr>
        <w:t>, в том числе по кодам:</w:t>
      </w:r>
    </w:p>
    <w:p w:rsidR="00747E01" w:rsidRPr="00747E01" w:rsidRDefault="006676DB" w:rsidP="00747E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959</w:t>
      </w:r>
      <w:r w:rsidR="00501311">
        <w:rPr>
          <w:rFonts w:ascii="Times New Roman" w:hAnsi="Times New Roman"/>
          <w:color w:val="000000"/>
          <w:sz w:val="26"/>
          <w:szCs w:val="26"/>
        </w:rPr>
        <w:t xml:space="preserve"> 116 01203 01</w:t>
      </w:r>
      <w:r w:rsidR="00747E01" w:rsidRPr="00747E01">
        <w:rPr>
          <w:rFonts w:ascii="Times New Roman" w:hAnsi="Times New Roman"/>
          <w:color w:val="000000"/>
          <w:sz w:val="26"/>
          <w:szCs w:val="26"/>
        </w:rPr>
        <w:t xml:space="preserve"> 0000 140</w:t>
      </w:r>
      <w:r w:rsidR="00501311">
        <w:rPr>
          <w:rFonts w:ascii="Times New Roman" w:hAnsi="Times New Roman"/>
          <w:snapToGrid w:val="0"/>
          <w:sz w:val="26"/>
          <w:szCs w:val="26"/>
        </w:rPr>
        <w:t xml:space="preserve">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</w:r>
      <w:r w:rsidR="00747E01" w:rsidRPr="00747E01">
        <w:rPr>
          <w:rFonts w:ascii="Times New Roman" w:hAnsi="Times New Roman"/>
          <w:snapToGrid w:val="0"/>
          <w:sz w:val="26"/>
          <w:szCs w:val="26"/>
        </w:rPr>
        <w:t>;</w:t>
      </w:r>
    </w:p>
    <w:p w:rsidR="00747E01" w:rsidRPr="00747E01" w:rsidRDefault="006676DB" w:rsidP="00747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959</w:t>
      </w:r>
      <w:r w:rsidR="00501311">
        <w:rPr>
          <w:rFonts w:ascii="Times New Roman" w:hAnsi="Times New Roman"/>
          <w:color w:val="000000"/>
          <w:sz w:val="26"/>
          <w:szCs w:val="26"/>
        </w:rPr>
        <w:t xml:space="preserve"> 116 02020 02</w:t>
      </w:r>
      <w:r w:rsidR="00747E01" w:rsidRPr="00747E01">
        <w:rPr>
          <w:rFonts w:ascii="Times New Roman" w:hAnsi="Times New Roman"/>
          <w:color w:val="000000"/>
          <w:sz w:val="26"/>
          <w:szCs w:val="26"/>
        </w:rPr>
        <w:t xml:space="preserve"> 0000 140</w:t>
      </w:r>
      <w:r w:rsidR="00747E01" w:rsidRPr="00747E01">
        <w:rPr>
          <w:rFonts w:ascii="Times New Roman" w:hAnsi="Times New Roman"/>
          <w:sz w:val="26"/>
          <w:szCs w:val="26"/>
        </w:rPr>
        <w:t xml:space="preserve"> </w:t>
      </w:r>
      <w:r w:rsidR="00501311">
        <w:rPr>
          <w:rFonts w:ascii="Times New Roman" w:hAnsi="Times New Roman"/>
          <w:sz w:val="26"/>
          <w:szCs w:val="26"/>
        </w:rPr>
        <w:t>Административные штрафы, установленные законами субъектов Российской Федерации об административных правонарушениях,</w:t>
      </w:r>
      <w:r w:rsidR="00370940">
        <w:rPr>
          <w:rFonts w:ascii="Times New Roman" w:hAnsi="Times New Roman"/>
          <w:sz w:val="26"/>
          <w:szCs w:val="26"/>
        </w:rPr>
        <w:t xml:space="preserve"> за нарушение муниципальных правовых актов;</w:t>
      </w:r>
    </w:p>
    <w:p w:rsidR="00747E01" w:rsidRPr="00747E01" w:rsidRDefault="006676DB" w:rsidP="00747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959</w:t>
      </w:r>
      <w:r w:rsidR="00370940">
        <w:rPr>
          <w:rFonts w:ascii="Times New Roman" w:hAnsi="Times New Roman"/>
          <w:color w:val="000000"/>
          <w:sz w:val="26"/>
          <w:szCs w:val="26"/>
        </w:rPr>
        <w:t xml:space="preserve"> 116 07010 10</w:t>
      </w:r>
      <w:r w:rsidR="00747E01" w:rsidRPr="00747E01">
        <w:rPr>
          <w:rFonts w:ascii="Times New Roman" w:hAnsi="Times New Roman"/>
          <w:color w:val="000000"/>
          <w:sz w:val="26"/>
          <w:szCs w:val="26"/>
        </w:rPr>
        <w:t xml:space="preserve"> 0000 140 </w:t>
      </w:r>
      <w:r w:rsidR="00370940">
        <w:rPr>
          <w:rFonts w:ascii="Times New Roman" w:hAnsi="Times New Roman"/>
          <w:sz w:val="26"/>
          <w:szCs w:val="26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</w:r>
      <w:r w:rsidR="00747E01" w:rsidRPr="00747E01">
        <w:rPr>
          <w:rFonts w:ascii="Times New Roman" w:hAnsi="Times New Roman"/>
          <w:sz w:val="26"/>
          <w:szCs w:val="26"/>
        </w:rPr>
        <w:t>;</w:t>
      </w:r>
    </w:p>
    <w:p w:rsidR="00747E01" w:rsidRPr="00747E01" w:rsidRDefault="006676DB" w:rsidP="00747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959</w:t>
      </w:r>
      <w:r w:rsidR="00370940">
        <w:rPr>
          <w:rFonts w:ascii="Times New Roman" w:hAnsi="Times New Roman"/>
          <w:color w:val="000000"/>
          <w:sz w:val="26"/>
          <w:szCs w:val="26"/>
        </w:rPr>
        <w:t xml:space="preserve"> 116 07090</w:t>
      </w:r>
      <w:r w:rsidR="00747E01" w:rsidRPr="00747E01">
        <w:rPr>
          <w:rFonts w:ascii="Times New Roman" w:hAnsi="Times New Roman"/>
          <w:color w:val="000000"/>
          <w:sz w:val="26"/>
          <w:szCs w:val="26"/>
        </w:rPr>
        <w:t xml:space="preserve"> 10</w:t>
      </w:r>
      <w:r w:rsidR="000A5D9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70940">
        <w:rPr>
          <w:rFonts w:ascii="Times New Roman" w:hAnsi="Times New Roman"/>
          <w:color w:val="000000"/>
          <w:sz w:val="26"/>
          <w:szCs w:val="26"/>
        </w:rPr>
        <w:t>0000 140</w:t>
      </w:r>
      <w:proofErr w:type="gramStart"/>
      <w:r w:rsidR="00370940">
        <w:rPr>
          <w:rFonts w:ascii="Times New Roman" w:hAnsi="Times New Roman"/>
          <w:color w:val="000000"/>
          <w:sz w:val="26"/>
          <w:szCs w:val="26"/>
        </w:rPr>
        <w:t xml:space="preserve"> И</w:t>
      </w:r>
      <w:proofErr w:type="gramEnd"/>
      <w:r w:rsidR="00370940">
        <w:rPr>
          <w:rFonts w:ascii="Times New Roman" w:hAnsi="Times New Roman"/>
          <w:color w:val="000000"/>
          <w:sz w:val="26"/>
          <w:szCs w:val="26"/>
        </w:rPr>
        <w:t>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муниципальным казенным учреждением сельского поселения;</w:t>
      </w:r>
    </w:p>
    <w:p w:rsidR="00747E01" w:rsidRDefault="006676DB" w:rsidP="00747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959</w:t>
      </w:r>
      <w:r w:rsidR="00370940">
        <w:rPr>
          <w:rFonts w:ascii="Times New Roman" w:hAnsi="Times New Roman"/>
          <w:color w:val="000000"/>
          <w:sz w:val="26"/>
          <w:szCs w:val="26"/>
        </w:rPr>
        <w:t xml:space="preserve"> 116 10032</w:t>
      </w:r>
      <w:r w:rsidR="00747E01" w:rsidRPr="00747E01">
        <w:rPr>
          <w:rFonts w:ascii="Times New Roman" w:hAnsi="Times New Roman"/>
          <w:color w:val="000000"/>
          <w:sz w:val="26"/>
          <w:szCs w:val="26"/>
        </w:rPr>
        <w:t xml:space="preserve"> 10 0000 140 </w:t>
      </w:r>
      <w:r w:rsidR="00370940">
        <w:rPr>
          <w:rFonts w:ascii="Times New Roman" w:hAnsi="Times New Roman"/>
          <w:color w:val="000000"/>
          <w:sz w:val="26"/>
          <w:szCs w:val="26"/>
        </w:rPr>
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предприятиями);</w:t>
      </w:r>
    </w:p>
    <w:p w:rsidR="00C646AB" w:rsidRPr="00747E01" w:rsidRDefault="000E0867" w:rsidP="00747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959  116  10123  01  0000  140 Доходы от денежных взысканий (штрафов), поступающие в счет погашения задолженности, образовавшейся до 01 января 2020 года, подлежащие зачислению в бюджет муниципального образования по нормативам, действовавшим в 2019 году</w:t>
      </w:r>
    </w:p>
    <w:p w:rsidR="00747E01" w:rsidRPr="00747E01" w:rsidRDefault="00747E01" w:rsidP="00747E0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747E01">
        <w:rPr>
          <w:rFonts w:ascii="Times New Roman" w:hAnsi="Times New Roman"/>
          <w:sz w:val="26"/>
          <w:szCs w:val="26"/>
        </w:rPr>
        <w:t>,</w:t>
      </w:r>
      <w:proofErr w:type="gramEnd"/>
      <w:r w:rsidRPr="00747E01">
        <w:rPr>
          <w:rFonts w:ascii="Times New Roman" w:hAnsi="Times New Roman"/>
          <w:sz w:val="26"/>
          <w:szCs w:val="26"/>
        </w:rPr>
        <w:t xml:space="preserve"> если фиксированные размеры штрафов и иных сумм принудительного изъятия (платежей)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и иных сумм принудительного изъятия (платежей), применяется метод прямого расчета (по видам правонарушений и с учетом размеров платежей);</w:t>
      </w:r>
    </w:p>
    <w:p w:rsidR="00747E01" w:rsidRPr="00747E01" w:rsidRDefault="00747E01" w:rsidP="00747E0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</w:rPr>
        <w:t>определение прогнозного количества наложенных штрафов и иных сумм принудительного изъятия (платежей) по каждому виду правонарушений, закрепленному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в случае, если этот период не превышает 3 лет;</w:t>
      </w:r>
    </w:p>
    <w:p w:rsidR="00747E01" w:rsidRPr="00747E01" w:rsidRDefault="00747E01" w:rsidP="00747E0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</w:rPr>
        <w:t xml:space="preserve">размеры штрафов и иных сумм принудительного изъятия (платежей) по каждому виду правонарушений соответствуют положениям нормативных правовых актов Российской Федерации, субъектов Российской Федерации или </w:t>
      </w:r>
      <w:r w:rsidRPr="00747E01">
        <w:rPr>
          <w:rFonts w:ascii="Times New Roman" w:hAnsi="Times New Roman"/>
          <w:sz w:val="26"/>
          <w:szCs w:val="26"/>
        </w:rPr>
        <w:lastRenderedPageBreak/>
        <w:t>представительных органов муниципальных образований с учетом изменений, запланированных на очередной финансовый год и плановый период;</w:t>
      </w:r>
    </w:p>
    <w:p w:rsidR="003151C4" w:rsidRDefault="003151C4" w:rsidP="0074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7E01" w:rsidRPr="00747E01" w:rsidRDefault="00747E01" w:rsidP="0074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7E01">
        <w:rPr>
          <w:rFonts w:ascii="Times New Roman" w:hAnsi="Times New Roman"/>
          <w:b/>
          <w:sz w:val="28"/>
          <w:szCs w:val="28"/>
        </w:rPr>
        <w:t>6. Прочие неналоговые доходы, в том числе по кодам:</w:t>
      </w:r>
    </w:p>
    <w:p w:rsidR="00747E01" w:rsidRPr="00747E01" w:rsidRDefault="006676DB" w:rsidP="00747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959</w:t>
      </w:r>
      <w:r w:rsidR="00747E01" w:rsidRPr="00747E01">
        <w:rPr>
          <w:rFonts w:ascii="Times New Roman" w:hAnsi="Times New Roman"/>
          <w:sz w:val="26"/>
          <w:szCs w:val="26"/>
        </w:rPr>
        <w:t xml:space="preserve"> 117 01050 10 0000 180 Невыясненные поступления, зачисляемые в бюджеты сельских поселений;</w:t>
      </w:r>
    </w:p>
    <w:p w:rsidR="00747E01" w:rsidRPr="00747E01" w:rsidRDefault="00747E01" w:rsidP="00747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color w:val="000000"/>
          <w:sz w:val="26"/>
          <w:szCs w:val="26"/>
        </w:rPr>
        <w:t>95</w:t>
      </w:r>
      <w:r w:rsidR="006676DB">
        <w:rPr>
          <w:rFonts w:ascii="Times New Roman" w:hAnsi="Times New Roman"/>
          <w:color w:val="000000"/>
          <w:sz w:val="26"/>
          <w:szCs w:val="26"/>
        </w:rPr>
        <w:t>9</w:t>
      </w:r>
      <w:r w:rsidRPr="00747E01">
        <w:rPr>
          <w:rFonts w:ascii="Times New Roman" w:hAnsi="Times New Roman"/>
          <w:color w:val="000000"/>
          <w:sz w:val="26"/>
          <w:szCs w:val="26"/>
        </w:rPr>
        <w:t xml:space="preserve"> 117 05050 10 0000 180</w:t>
      </w:r>
      <w:proofErr w:type="gramStart"/>
      <w:r w:rsidRPr="00747E0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448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47E01">
        <w:rPr>
          <w:rFonts w:ascii="Times New Roman" w:hAnsi="Times New Roman"/>
          <w:color w:val="000000"/>
          <w:sz w:val="26"/>
          <w:szCs w:val="26"/>
        </w:rPr>
        <w:t>П</w:t>
      </w:r>
      <w:proofErr w:type="gramEnd"/>
      <w:r w:rsidRPr="00747E01">
        <w:rPr>
          <w:rFonts w:ascii="Times New Roman" w:hAnsi="Times New Roman"/>
          <w:color w:val="000000"/>
          <w:sz w:val="26"/>
          <w:szCs w:val="26"/>
        </w:rPr>
        <w:t>рочие неналоговые доходы бюджетов сельских поселений;</w:t>
      </w:r>
    </w:p>
    <w:p w:rsidR="00747E01" w:rsidRDefault="006676DB" w:rsidP="00747E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959</w:t>
      </w:r>
      <w:r w:rsidR="00747E01" w:rsidRPr="00747E01">
        <w:rPr>
          <w:rFonts w:ascii="Times New Roman" w:hAnsi="Times New Roman"/>
          <w:color w:val="000000"/>
          <w:sz w:val="26"/>
          <w:szCs w:val="26"/>
        </w:rPr>
        <w:t xml:space="preserve"> 117 14030 10 0000 150 </w:t>
      </w:r>
      <w:r w:rsidR="007448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47E01" w:rsidRPr="00747E01">
        <w:rPr>
          <w:rFonts w:ascii="Times New Roman" w:hAnsi="Times New Roman"/>
          <w:sz w:val="26"/>
          <w:szCs w:val="26"/>
        </w:rPr>
        <w:t>Средства самообложения граждан, зачисляемые в бюджеты сельских поселений;</w:t>
      </w:r>
    </w:p>
    <w:p w:rsidR="00AF2411" w:rsidRPr="00747E01" w:rsidRDefault="00AF2411" w:rsidP="00747E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959 117 15030 10 0000 150 Инициативные платежи, зачисляемые в бюджеты сельских поселений;</w:t>
      </w:r>
    </w:p>
    <w:p w:rsidR="00747E01" w:rsidRPr="00747E01" w:rsidRDefault="00747E01" w:rsidP="00747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</w:rPr>
        <w:t xml:space="preserve">Прогнозирование вышеуказанных доходов не осуществляется в связи с невозможностью достоверно определить объемы поступлений на очередной финансовый год и плановый период. </w:t>
      </w:r>
    </w:p>
    <w:p w:rsidR="00747E01" w:rsidRPr="00747E01" w:rsidRDefault="00747E01" w:rsidP="00747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</w:rPr>
        <w:t xml:space="preserve">Прогнозируемый объем указанных доходов подлежит включению в доходную часть бюджета </w:t>
      </w:r>
      <w:r w:rsidR="00254B93">
        <w:rPr>
          <w:rFonts w:ascii="Times New Roman" w:hAnsi="Times New Roman"/>
          <w:sz w:val="26"/>
          <w:szCs w:val="26"/>
          <w:lang w:eastAsia="ar-SA"/>
        </w:rPr>
        <w:t>Чухонастовского</w:t>
      </w:r>
      <w:r w:rsidRPr="00747E01">
        <w:rPr>
          <w:rFonts w:ascii="Times New Roman" w:hAnsi="Times New Roman"/>
          <w:sz w:val="26"/>
          <w:szCs w:val="26"/>
        </w:rPr>
        <w:t xml:space="preserve"> сельского поселения в течение финансового года с учетом информации о фактическом поступлении.</w:t>
      </w:r>
    </w:p>
    <w:p w:rsidR="00747E01" w:rsidRPr="00747E01" w:rsidRDefault="00747E01" w:rsidP="00747E0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</w:rPr>
        <w:t xml:space="preserve"> В течение текущего года, в случае изменения тенденции поступлений по кодам доходов, указанных выше, в сторону увеличения (уменьшения) производится корректировка прогнозных объемов поступлений соответственно в сторону увеличения (уменьшения) до ожидаемого объема поступлений в текущем году.</w:t>
      </w:r>
    </w:p>
    <w:p w:rsidR="00747E01" w:rsidRPr="00747E01" w:rsidRDefault="00747E01" w:rsidP="00747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E01" w:rsidRPr="00747E01" w:rsidRDefault="00747E01" w:rsidP="00747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47E01">
        <w:rPr>
          <w:rFonts w:ascii="Times New Roman" w:hAnsi="Times New Roman"/>
          <w:b/>
          <w:color w:val="000000"/>
          <w:sz w:val="28"/>
          <w:szCs w:val="28"/>
        </w:rPr>
        <w:t xml:space="preserve">7.  </w:t>
      </w:r>
      <w:hyperlink r:id="rId9" w:history="1">
        <w:r w:rsidRPr="00747E01">
          <w:rPr>
            <w:rFonts w:ascii="Times New Roman" w:hAnsi="Times New Roman"/>
            <w:b/>
            <w:color w:val="000000"/>
            <w:sz w:val="28"/>
            <w:szCs w:val="28"/>
          </w:rPr>
          <w:t>Безвозмездные поступления</w:t>
        </w:r>
      </w:hyperlink>
      <w:r w:rsidRPr="00747E01">
        <w:rPr>
          <w:rFonts w:ascii="Times New Roman" w:hAnsi="Times New Roman"/>
          <w:b/>
          <w:color w:val="000000"/>
          <w:sz w:val="28"/>
          <w:szCs w:val="28"/>
        </w:rPr>
        <w:t>, в том числе по кодам:</w:t>
      </w:r>
    </w:p>
    <w:p w:rsidR="00747E01" w:rsidRPr="00747E01" w:rsidRDefault="00747E01" w:rsidP="00747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47E01" w:rsidRDefault="00747E01" w:rsidP="00747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7E01">
        <w:rPr>
          <w:rFonts w:ascii="Times New Roman" w:hAnsi="Times New Roman"/>
          <w:b/>
          <w:sz w:val="26"/>
          <w:szCs w:val="26"/>
        </w:rPr>
        <w:t xml:space="preserve">7.1.   </w:t>
      </w:r>
      <w:r w:rsidRPr="00747E01">
        <w:rPr>
          <w:rFonts w:ascii="Times New Roman" w:hAnsi="Times New Roman"/>
          <w:b/>
          <w:snapToGrid w:val="0"/>
          <w:sz w:val="26"/>
          <w:szCs w:val="26"/>
        </w:rPr>
        <w:t>Субсидии</w:t>
      </w:r>
      <w:r w:rsidRPr="00747E01">
        <w:rPr>
          <w:rFonts w:ascii="Times New Roman" w:hAnsi="Times New Roman"/>
          <w:b/>
          <w:sz w:val="26"/>
          <w:szCs w:val="26"/>
        </w:rPr>
        <w:t xml:space="preserve"> бюджетам сельских поселений</w:t>
      </w:r>
    </w:p>
    <w:p w:rsidR="001161B7" w:rsidRDefault="00AF2411" w:rsidP="00747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9</w:t>
      </w:r>
      <w:r w:rsidRPr="00AF2411">
        <w:rPr>
          <w:rFonts w:ascii="Times New Roman" w:hAnsi="Times New Roman"/>
          <w:sz w:val="26"/>
          <w:szCs w:val="26"/>
        </w:rPr>
        <w:t>59</w:t>
      </w:r>
      <w:r>
        <w:rPr>
          <w:rFonts w:ascii="Times New Roman" w:hAnsi="Times New Roman"/>
          <w:sz w:val="26"/>
          <w:szCs w:val="26"/>
        </w:rPr>
        <w:t> 202 15001 10 0000 150</w:t>
      </w:r>
      <w:r w:rsidR="001161B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Дотации бюджетам сельских поселений на выравнивание бюджетной обеспеченности</w:t>
      </w:r>
      <w:r w:rsidR="001161B7">
        <w:rPr>
          <w:rFonts w:ascii="Times New Roman" w:hAnsi="Times New Roman"/>
          <w:sz w:val="26"/>
          <w:szCs w:val="26"/>
        </w:rPr>
        <w:t xml:space="preserve"> из бюджета субъекта Российской Федерации;</w:t>
      </w:r>
    </w:p>
    <w:p w:rsidR="00AF2411" w:rsidRPr="00AF2411" w:rsidRDefault="00AF2411" w:rsidP="00747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161B7">
        <w:rPr>
          <w:rFonts w:ascii="Times New Roman" w:hAnsi="Times New Roman"/>
          <w:sz w:val="26"/>
          <w:szCs w:val="26"/>
        </w:rPr>
        <w:t xml:space="preserve">        959 202 15002 10 0000 150 Дотации бюджетам сельских поселений на поддержку мер по обеспечению сбалансированности бюджетов;</w:t>
      </w:r>
    </w:p>
    <w:p w:rsidR="00747E01" w:rsidRPr="00747E01" w:rsidRDefault="006676DB" w:rsidP="00747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959</w:t>
      </w:r>
      <w:r w:rsidR="00747E01" w:rsidRPr="00747E01">
        <w:rPr>
          <w:rFonts w:ascii="Times New Roman" w:hAnsi="Times New Roman"/>
          <w:sz w:val="26"/>
          <w:szCs w:val="26"/>
        </w:rPr>
        <w:t xml:space="preserve"> 202 20041 10 0000 150</w:t>
      </w:r>
      <w:r w:rsidR="00254B93">
        <w:rPr>
          <w:rFonts w:ascii="Times New Roman" w:hAnsi="Times New Roman"/>
          <w:sz w:val="26"/>
          <w:szCs w:val="26"/>
        </w:rPr>
        <w:t xml:space="preserve"> </w:t>
      </w:r>
      <w:r w:rsidR="00747E01" w:rsidRPr="00747E01">
        <w:rPr>
          <w:rFonts w:ascii="Times New Roman" w:hAnsi="Times New Roman"/>
          <w:snapToGrid w:val="0"/>
          <w:sz w:val="26"/>
          <w:szCs w:val="26"/>
        </w:rPr>
        <w:t xml:space="preserve">Субсидии бюджетам </w:t>
      </w:r>
      <w:r w:rsidR="00747E01" w:rsidRPr="00747E01">
        <w:rPr>
          <w:rFonts w:ascii="Times New Roman" w:hAnsi="Times New Roman"/>
          <w:sz w:val="26"/>
          <w:szCs w:val="26"/>
        </w:rPr>
        <w:t>сельских</w:t>
      </w:r>
      <w:r w:rsidR="00747E01" w:rsidRPr="00747E01">
        <w:rPr>
          <w:rFonts w:ascii="Times New Roman" w:hAnsi="Times New Roman"/>
          <w:snapToGrid w:val="0"/>
          <w:sz w:val="26"/>
          <w:szCs w:val="26"/>
        </w:rPr>
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 дорог федерального значения)</w:t>
      </w:r>
    </w:p>
    <w:p w:rsidR="00747E01" w:rsidRPr="00747E01" w:rsidRDefault="006676DB" w:rsidP="00747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959</w:t>
      </w:r>
      <w:r w:rsidR="00747E01" w:rsidRPr="00747E01">
        <w:rPr>
          <w:rFonts w:ascii="Times New Roman" w:hAnsi="Times New Roman"/>
          <w:sz w:val="26"/>
          <w:szCs w:val="26"/>
        </w:rPr>
        <w:t xml:space="preserve"> 202 25555 10 0000 150</w:t>
      </w:r>
      <w:r w:rsidR="00254B93">
        <w:rPr>
          <w:rFonts w:ascii="Times New Roman" w:hAnsi="Times New Roman"/>
          <w:sz w:val="26"/>
          <w:szCs w:val="26"/>
        </w:rPr>
        <w:t xml:space="preserve"> </w:t>
      </w:r>
      <w:r w:rsidR="00747E01" w:rsidRPr="00747E01">
        <w:rPr>
          <w:rFonts w:ascii="Times New Roman" w:hAnsi="Times New Roman"/>
          <w:color w:val="000000"/>
          <w:sz w:val="26"/>
          <w:szCs w:val="26"/>
        </w:rPr>
        <w:t xml:space="preserve">Субсидии бюджетам сельских поселений на </w:t>
      </w:r>
      <w:r w:rsidR="009F1120">
        <w:rPr>
          <w:rFonts w:ascii="Times New Roman" w:hAnsi="Times New Roman"/>
          <w:color w:val="000000"/>
          <w:sz w:val="26"/>
          <w:szCs w:val="26"/>
        </w:rPr>
        <w:t>реализацию программ</w:t>
      </w:r>
      <w:r w:rsidR="00747E01" w:rsidRPr="00747E01">
        <w:rPr>
          <w:rFonts w:ascii="Times New Roman" w:hAnsi="Times New Roman"/>
          <w:color w:val="000000"/>
          <w:sz w:val="26"/>
          <w:szCs w:val="26"/>
        </w:rPr>
        <w:t xml:space="preserve"> формирования современной городской среды</w:t>
      </w:r>
      <w:r w:rsidR="00747E01" w:rsidRPr="00747E01">
        <w:rPr>
          <w:rFonts w:ascii="Times New Roman" w:hAnsi="Times New Roman"/>
          <w:sz w:val="26"/>
          <w:szCs w:val="26"/>
        </w:rPr>
        <w:t xml:space="preserve"> </w:t>
      </w:r>
    </w:p>
    <w:p w:rsidR="00747E01" w:rsidRPr="00747E01" w:rsidRDefault="006676DB" w:rsidP="00747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959</w:t>
      </w:r>
      <w:r w:rsidR="00747E01" w:rsidRPr="00747E01">
        <w:rPr>
          <w:rFonts w:ascii="Times New Roman" w:hAnsi="Times New Roman"/>
          <w:sz w:val="26"/>
          <w:szCs w:val="26"/>
        </w:rPr>
        <w:t xml:space="preserve"> 202 29999 10 0000 150</w:t>
      </w:r>
      <w:proofErr w:type="gramStart"/>
      <w:r w:rsidR="00747E01" w:rsidRPr="00747E01">
        <w:rPr>
          <w:rFonts w:ascii="Times New Roman" w:hAnsi="Times New Roman"/>
          <w:sz w:val="26"/>
          <w:szCs w:val="26"/>
        </w:rPr>
        <w:tab/>
      </w:r>
      <w:r w:rsidR="001161B7">
        <w:rPr>
          <w:rFonts w:ascii="Times New Roman" w:hAnsi="Times New Roman"/>
          <w:sz w:val="26"/>
          <w:szCs w:val="26"/>
        </w:rPr>
        <w:t xml:space="preserve">  </w:t>
      </w:r>
      <w:r w:rsidR="00747E01" w:rsidRPr="00747E01">
        <w:rPr>
          <w:rFonts w:ascii="Times New Roman" w:hAnsi="Times New Roman"/>
          <w:snapToGrid w:val="0"/>
          <w:sz w:val="26"/>
          <w:szCs w:val="26"/>
        </w:rPr>
        <w:t>П</w:t>
      </w:r>
      <w:proofErr w:type="gramEnd"/>
      <w:r w:rsidR="00747E01" w:rsidRPr="00747E01">
        <w:rPr>
          <w:rFonts w:ascii="Times New Roman" w:hAnsi="Times New Roman"/>
          <w:snapToGrid w:val="0"/>
          <w:sz w:val="26"/>
          <w:szCs w:val="26"/>
        </w:rPr>
        <w:t>рочие субсидии бюджетам сельских поселений</w:t>
      </w:r>
    </w:p>
    <w:p w:rsidR="00747E01" w:rsidRPr="00747E01" w:rsidRDefault="00747E01" w:rsidP="00747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747E01">
        <w:rPr>
          <w:rFonts w:ascii="Times New Roman" w:hAnsi="Times New Roman"/>
          <w:b/>
          <w:sz w:val="26"/>
          <w:szCs w:val="26"/>
        </w:rPr>
        <w:t xml:space="preserve">7.2.  </w:t>
      </w:r>
      <w:r w:rsidRPr="00747E01">
        <w:rPr>
          <w:rFonts w:ascii="Times New Roman" w:hAnsi="Times New Roman"/>
          <w:i/>
          <w:sz w:val="26"/>
          <w:szCs w:val="26"/>
        </w:rPr>
        <w:t xml:space="preserve">  </w:t>
      </w:r>
      <w:r w:rsidRPr="00747E01">
        <w:rPr>
          <w:rFonts w:ascii="Times New Roman" w:hAnsi="Times New Roman"/>
          <w:b/>
          <w:sz w:val="26"/>
          <w:szCs w:val="26"/>
        </w:rPr>
        <w:t>Субвенции бюджетам сельских поселений</w:t>
      </w:r>
    </w:p>
    <w:p w:rsidR="00050311" w:rsidRPr="00747E01" w:rsidRDefault="00050311" w:rsidP="000503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</w:rPr>
        <w:t>95</w:t>
      </w:r>
      <w:r w:rsidR="006676DB">
        <w:rPr>
          <w:rFonts w:ascii="Times New Roman" w:hAnsi="Times New Roman"/>
          <w:sz w:val="26"/>
          <w:szCs w:val="26"/>
        </w:rPr>
        <w:t>9</w:t>
      </w:r>
      <w:r w:rsidRPr="00747E01">
        <w:rPr>
          <w:rFonts w:ascii="Times New Roman" w:hAnsi="Times New Roman"/>
          <w:sz w:val="26"/>
          <w:szCs w:val="26"/>
        </w:rPr>
        <w:t xml:space="preserve"> 202 30024 10 0000 150</w:t>
      </w:r>
      <w:r w:rsidRPr="00747E01">
        <w:rPr>
          <w:rFonts w:ascii="Times New Roman" w:hAnsi="Times New Roman"/>
          <w:sz w:val="26"/>
          <w:szCs w:val="26"/>
        </w:rPr>
        <w:tab/>
      </w:r>
      <w:r w:rsidR="00254B93">
        <w:rPr>
          <w:rFonts w:ascii="Times New Roman" w:hAnsi="Times New Roman"/>
          <w:sz w:val="26"/>
          <w:szCs w:val="26"/>
        </w:rPr>
        <w:t xml:space="preserve">  </w:t>
      </w:r>
      <w:r w:rsidRPr="00747E01">
        <w:rPr>
          <w:rFonts w:ascii="Times New Roman" w:hAnsi="Times New Roman"/>
          <w:sz w:val="26"/>
          <w:szCs w:val="26"/>
        </w:rPr>
        <w:t xml:space="preserve">Субвенции бюджетам сельских поселений </w:t>
      </w:r>
      <w:r w:rsidRPr="00747E01">
        <w:rPr>
          <w:rFonts w:ascii="Times New Roman" w:hAnsi="Times New Roman"/>
          <w:snapToGrid w:val="0"/>
          <w:sz w:val="26"/>
          <w:szCs w:val="26"/>
        </w:rPr>
        <w:t>на выполнение передаваемых полномочий субъектов Российской Федерации</w:t>
      </w:r>
    </w:p>
    <w:p w:rsidR="00747E01" w:rsidRPr="00747E01" w:rsidRDefault="006676DB" w:rsidP="00747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959</w:t>
      </w:r>
      <w:r w:rsidR="00747E01" w:rsidRPr="00747E01">
        <w:rPr>
          <w:rFonts w:ascii="Times New Roman" w:hAnsi="Times New Roman"/>
          <w:sz w:val="26"/>
          <w:szCs w:val="26"/>
        </w:rPr>
        <w:t xml:space="preserve"> 202 35118 10 0000 150</w:t>
      </w:r>
      <w:r w:rsidR="00254B93">
        <w:rPr>
          <w:rFonts w:ascii="Times New Roman" w:hAnsi="Times New Roman"/>
          <w:sz w:val="26"/>
          <w:szCs w:val="26"/>
        </w:rPr>
        <w:t xml:space="preserve">  </w:t>
      </w:r>
      <w:r w:rsidR="00747E01" w:rsidRPr="00747E01">
        <w:rPr>
          <w:rFonts w:ascii="Times New Roman" w:hAnsi="Times New Roman"/>
          <w:sz w:val="26"/>
          <w:szCs w:val="26"/>
        </w:rPr>
        <w:tab/>
      </w:r>
      <w:r w:rsidR="00747E01" w:rsidRPr="00747E01">
        <w:rPr>
          <w:rFonts w:ascii="Times New Roman" w:hAnsi="Times New Roman"/>
          <w:snapToGrid w:val="0"/>
          <w:sz w:val="26"/>
          <w:szCs w:val="26"/>
        </w:rPr>
        <w:t xml:space="preserve">Субвенции бюджетам </w:t>
      </w:r>
      <w:r w:rsidR="00747E01" w:rsidRPr="00747E01">
        <w:rPr>
          <w:rFonts w:ascii="Times New Roman" w:hAnsi="Times New Roman"/>
          <w:sz w:val="26"/>
          <w:szCs w:val="26"/>
        </w:rPr>
        <w:t>сельских</w:t>
      </w:r>
      <w:r w:rsidR="00747E01" w:rsidRPr="00747E01">
        <w:rPr>
          <w:rFonts w:ascii="Times New Roman" w:hAnsi="Times New Roman"/>
          <w:snapToGrid w:val="0"/>
          <w:sz w:val="26"/>
          <w:szCs w:val="26"/>
        </w:rPr>
        <w:t xml:space="preserve"> поселений на осуществление первичного воинского учета </w:t>
      </w:r>
      <w:r w:rsidR="009F1120">
        <w:rPr>
          <w:rFonts w:ascii="Times New Roman" w:hAnsi="Times New Roman"/>
          <w:snapToGrid w:val="0"/>
          <w:sz w:val="26"/>
          <w:szCs w:val="26"/>
        </w:rPr>
        <w:t>органами местного самоуправления поселений, муниципальных и городских округов</w:t>
      </w:r>
    </w:p>
    <w:p w:rsidR="00747E01" w:rsidRPr="00747E01" w:rsidRDefault="00747E01" w:rsidP="00747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7E01">
        <w:rPr>
          <w:rFonts w:ascii="Times New Roman" w:hAnsi="Times New Roman"/>
          <w:b/>
          <w:sz w:val="26"/>
          <w:szCs w:val="26"/>
        </w:rPr>
        <w:t xml:space="preserve">7.3.    </w:t>
      </w:r>
      <w:r w:rsidRPr="00747E01">
        <w:rPr>
          <w:rFonts w:ascii="Times New Roman" w:hAnsi="Times New Roman"/>
          <w:b/>
          <w:snapToGrid w:val="0"/>
          <w:sz w:val="26"/>
          <w:szCs w:val="26"/>
        </w:rPr>
        <w:t xml:space="preserve">Межбюджетные трансферты, передаваемые бюджетам </w:t>
      </w:r>
      <w:r w:rsidRPr="00747E01">
        <w:rPr>
          <w:rFonts w:ascii="Times New Roman" w:hAnsi="Times New Roman"/>
          <w:b/>
          <w:sz w:val="26"/>
          <w:szCs w:val="26"/>
        </w:rPr>
        <w:t>сельских</w:t>
      </w:r>
      <w:r w:rsidRPr="00747E01">
        <w:rPr>
          <w:rFonts w:ascii="Times New Roman" w:hAnsi="Times New Roman"/>
          <w:b/>
          <w:snapToGrid w:val="0"/>
          <w:sz w:val="26"/>
          <w:szCs w:val="26"/>
        </w:rPr>
        <w:t xml:space="preserve"> поселений</w:t>
      </w:r>
    </w:p>
    <w:p w:rsidR="00050311" w:rsidRPr="00747E01" w:rsidRDefault="006676DB" w:rsidP="000503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959</w:t>
      </w:r>
      <w:r w:rsidR="00050311" w:rsidRPr="00747E01">
        <w:rPr>
          <w:rFonts w:ascii="Times New Roman" w:hAnsi="Times New Roman"/>
          <w:sz w:val="26"/>
          <w:szCs w:val="26"/>
        </w:rPr>
        <w:t xml:space="preserve"> 202 40014 10 0000 150</w:t>
      </w:r>
      <w:r w:rsidR="00050311" w:rsidRPr="00747E01">
        <w:rPr>
          <w:rFonts w:ascii="Times New Roman" w:hAnsi="Times New Roman"/>
          <w:sz w:val="26"/>
          <w:szCs w:val="26"/>
        </w:rPr>
        <w:tab/>
      </w:r>
      <w:r w:rsidR="00254B93">
        <w:rPr>
          <w:rFonts w:ascii="Times New Roman" w:hAnsi="Times New Roman"/>
          <w:sz w:val="26"/>
          <w:szCs w:val="26"/>
        </w:rPr>
        <w:t xml:space="preserve">  </w:t>
      </w:r>
      <w:r w:rsidR="00050311" w:rsidRPr="00747E01">
        <w:rPr>
          <w:rFonts w:ascii="Times New Roman" w:hAnsi="Times New Roman"/>
          <w:snapToGrid w:val="0"/>
          <w:sz w:val="26"/>
          <w:szCs w:val="26"/>
        </w:rPr>
        <w:t xml:space="preserve">Межбюджетные трансферты, передаваемые бюджетам </w:t>
      </w:r>
      <w:r w:rsidR="00050311" w:rsidRPr="00747E01">
        <w:rPr>
          <w:rFonts w:ascii="Times New Roman" w:hAnsi="Times New Roman"/>
          <w:sz w:val="26"/>
          <w:szCs w:val="26"/>
        </w:rPr>
        <w:t>сельских</w:t>
      </w:r>
      <w:r w:rsidR="00050311" w:rsidRPr="00747E01">
        <w:rPr>
          <w:rFonts w:ascii="Times New Roman" w:hAnsi="Times New Roman"/>
          <w:snapToGrid w:val="0"/>
          <w:sz w:val="26"/>
          <w:szCs w:val="26"/>
        </w:rPr>
        <w:t xml:space="preserve"> поселений из бюджетов муниципальных районов на </w:t>
      </w:r>
      <w:r w:rsidR="00050311" w:rsidRPr="00747E01">
        <w:rPr>
          <w:rFonts w:ascii="Times New Roman" w:hAnsi="Times New Roman"/>
          <w:snapToGrid w:val="0"/>
          <w:sz w:val="26"/>
          <w:szCs w:val="26"/>
        </w:rPr>
        <w:lastRenderedPageBreak/>
        <w:t>осуществление части полномочий по решению вопросов местного значения в соответствии с заключенными соглашениями</w:t>
      </w:r>
    </w:p>
    <w:p w:rsidR="00747E01" w:rsidRPr="00747E01" w:rsidRDefault="00747E01" w:rsidP="00747E01">
      <w:pPr>
        <w:spacing w:after="0" w:line="240" w:lineRule="auto"/>
        <w:jc w:val="both"/>
        <w:rPr>
          <w:rFonts w:cs="Calibri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</w:rPr>
        <w:t xml:space="preserve">         95</w:t>
      </w:r>
      <w:r w:rsidR="006676DB">
        <w:rPr>
          <w:rFonts w:ascii="Times New Roman" w:hAnsi="Times New Roman"/>
          <w:sz w:val="26"/>
          <w:szCs w:val="26"/>
        </w:rPr>
        <w:t>9</w:t>
      </w:r>
      <w:r w:rsidRPr="00747E01">
        <w:rPr>
          <w:rFonts w:ascii="Times New Roman" w:hAnsi="Times New Roman"/>
          <w:sz w:val="26"/>
          <w:szCs w:val="26"/>
        </w:rPr>
        <w:t xml:space="preserve"> 202 49999 10 0000 150</w:t>
      </w:r>
      <w:proofErr w:type="gramStart"/>
      <w:r w:rsidRPr="00747E01">
        <w:rPr>
          <w:rFonts w:ascii="Times New Roman" w:hAnsi="Times New Roman"/>
          <w:sz w:val="26"/>
          <w:szCs w:val="26"/>
        </w:rPr>
        <w:tab/>
      </w:r>
      <w:r w:rsidR="00254B93">
        <w:rPr>
          <w:rFonts w:ascii="Times New Roman" w:hAnsi="Times New Roman"/>
          <w:sz w:val="26"/>
          <w:szCs w:val="26"/>
        </w:rPr>
        <w:t xml:space="preserve">  </w:t>
      </w:r>
      <w:r w:rsidRPr="00747E01">
        <w:rPr>
          <w:rFonts w:ascii="Times New Roman" w:hAnsi="Times New Roman"/>
          <w:sz w:val="26"/>
          <w:szCs w:val="26"/>
        </w:rPr>
        <w:t>П</w:t>
      </w:r>
      <w:proofErr w:type="gramEnd"/>
      <w:r w:rsidRPr="00747E01">
        <w:rPr>
          <w:rFonts w:ascii="Times New Roman" w:hAnsi="Times New Roman"/>
          <w:sz w:val="26"/>
          <w:szCs w:val="26"/>
        </w:rPr>
        <w:t>рочие межбюджетные трансферты на  сбалансированность бюджетов для решения вопросов местного значения поселений</w:t>
      </w:r>
    </w:p>
    <w:p w:rsidR="00747E01" w:rsidRPr="00747E01" w:rsidRDefault="00747E01" w:rsidP="00747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47E01">
        <w:rPr>
          <w:rFonts w:ascii="Times New Roman" w:hAnsi="Times New Roman"/>
          <w:b/>
          <w:sz w:val="26"/>
          <w:szCs w:val="26"/>
        </w:rPr>
        <w:t>7.4.  Поступления от денежных пожертвований, безвозмездные поступления, гранты, по кодам:</w:t>
      </w:r>
    </w:p>
    <w:p w:rsidR="00747E01" w:rsidRPr="00747E01" w:rsidRDefault="006676DB" w:rsidP="00747E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959</w:t>
      </w:r>
      <w:r w:rsidR="00747E01" w:rsidRPr="00747E01">
        <w:rPr>
          <w:rFonts w:ascii="Times New Roman" w:hAnsi="Times New Roman"/>
          <w:sz w:val="26"/>
          <w:szCs w:val="26"/>
        </w:rPr>
        <w:t xml:space="preserve"> 207 05030 10 0000 150</w:t>
      </w:r>
      <w:proofErr w:type="gramStart"/>
      <w:r w:rsidR="00747E01" w:rsidRPr="00747E01">
        <w:rPr>
          <w:rFonts w:ascii="Times New Roman" w:hAnsi="Times New Roman"/>
          <w:sz w:val="26"/>
          <w:szCs w:val="26"/>
        </w:rPr>
        <w:tab/>
      </w:r>
      <w:r w:rsidR="00254B93">
        <w:rPr>
          <w:rFonts w:ascii="Times New Roman" w:hAnsi="Times New Roman"/>
          <w:sz w:val="26"/>
          <w:szCs w:val="26"/>
        </w:rPr>
        <w:t xml:space="preserve">  </w:t>
      </w:r>
      <w:r w:rsidR="00747E01" w:rsidRPr="00747E01">
        <w:rPr>
          <w:rFonts w:ascii="Times New Roman" w:hAnsi="Times New Roman"/>
          <w:sz w:val="26"/>
          <w:szCs w:val="26"/>
        </w:rPr>
        <w:t>П</w:t>
      </w:r>
      <w:proofErr w:type="gramEnd"/>
      <w:r w:rsidR="00747E01" w:rsidRPr="00747E01">
        <w:rPr>
          <w:rFonts w:ascii="Times New Roman" w:hAnsi="Times New Roman"/>
          <w:sz w:val="26"/>
          <w:szCs w:val="26"/>
        </w:rPr>
        <w:t xml:space="preserve">рочие безвозмездные поступления в бюджеты сельских поселений       </w:t>
      </w:r>
    </w:p>
    <w:p w:rsidR="00747E01" w:rsidRPr="00747E01" w:rsidRDefault="00747E01" w:rsidP="00747E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47E01">
        <w:rPr>
          <w:rFonts w:ascii="Times New Roman" w:hAnsi="Times New Roman"/>
          <w:sz w:val="26"/>
          <w:szCs w:val="26"/>
        </w:rPr>
        <w:t xml:space="preserve">Безвозмездные поступления, подлежащие зачислению в бюджет </w:t>
      </w:r>
      <w:r w:rsidR="00254B93">
        <w:rPr>
          <w:rFonts w:ascii="Times New Roman" w:hAnsi="Times New Roman"/>
          <w:sz w:val="26"/>
          <w:szCs w:val="26"/>
          <w:lang w:eastAsia="ar-SA"/>
        </w:rPr>
        <w:t>Чухонастовского</w:t>
      </w:r>
      <w:r w:rsidRPr="00747E01">
        <w:rPr>
          <w:rFonts w:ascii="Times New Roman" w:hAnsi="Times New Roman"/>
          <w:sz w:val="26"/>
          <w:szCs w:val="26"/>
        </w:rPr>
        <w:t xml:space="preserve"> сельского поселения из бюджетов бюджетной системы Российской Федерации, включаются в доходную часть бюджета </w:t>
      </w:r>
      <w:r w:rsidR="00254B93">
        <w:rPr>
          <w:rFonts w:ascii="Times New Roman" w:hAnsi="Times New Roman"/>
          <w:sz w:val="26"/>
          <w:szCs w:val="26"/>
          <w:lang w:eastAsia="ar-SA"/>
        </w:rPr>
        <w:t>Чухонастовского</w:t>
      </w:r>
      <w:r w:rsidRPr="00747E01">
        <w:rPr>
          <w:rFonts w:ascii="Times New Roman" w:hAnsi="Times New Roman"/>
          <w:sz w:val="26"/>
          <w:szCs w:val="26"/>
        </w:rPr>
        <w:t xml:space="preserve"> сельского поселения в объеме, утверждаемом законом о бюджете Волгоградской области на очередной финансовый год и плановый период, решением  о бюджете Камышинского муниципального района, либо проектом закона о бюджете Волгоградской области, проектом решения  о бюджете Камышинского муниципального района,  нормативными правовыми</w:t>
      </w:r>
      <w:proofErr w:type="gramEnd"/>
      <w:r w:rsidRPr="00747E01">
        <w:rPr>
          <w:rFonts w:ascii="Times New Roman" w:hAnsi="Times New Roman"/>
          <w:sz w:val="26"/>
          <w:szCs w:val="26"/>
        </w:rPr>
        <w:t xml:space="preserve"> актами органов власти Волгоградской области, муниципальными правовыми актами органов местного самоуправления Камышинского муниципального района.</w:t>
      </w:r>
    </w:p>
    <w:p w:rsidR="00747E01" w:rsidRPr="00747E01" w:rsidRDefault="00747E01" w:rsidP="00747E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47E01">
        <w:rPr>
          <w:rFonts w:ascii="Times New Roman" w:hAnsi="Times New Roman"/>
          <w:sz w:val="26"/>
          <w:szCs w:val="26"/>
        </w:rPr>
        <w:t>В течение текущего года, в случае увеличения (уменьшения) объемов, утверждаемых законом о бюджете Волгоградской области на очередной финансовый год и плановый период, решением  о бюджете Камышинского муниципального района, либо изменениями к данным законам или решениям, нормативными правовыми актами органов власти Волгоградской области, органов местного самоуправления района увеличивается (уменьшается) прогнозный объем безвозмездных поступлений от других бюджетов бюджетной системы Российской Федерации.</w:t>
      </w:r>
      <w:proofErr w:type="gramEnd"/>
    </w:p>
    <w:p w:rsidR="00747E01" w:rsidRPr="00747E01" w:rsidRDefault="00747E01" w:rsidP="00747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E01" w:rsidRPr="00747E01" w:rsidRDefault="00747E01" w:rsidP="00747E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7E01">
        <w:rPr>
          <w:rFonts w:ascii="Times New Roman" w:hAnsi="Times New Roman"/>
          <w:b/>
          <w:sz w:val="28"/>
          <w:szCs w:val="28"/>
        </w:rPr>
        <w:t xml:space="preserve"> 8.</w:t>
      </w:r>
      <w:r w:rsidRPr="00747E01">
        <w:rPr>
          <w:rFonts w:ascii="Times New Roman" w:hAnsi="Times New Roman"/>
          <w:sz w:val="24"/>
          <w:szCs w:val="24"/>
        </w:rPr>
        <w:t xml:space="preserve"> </w:t>
      </w:r>
      <w:r w:rsidRPr="00747E01">
        <w:rPr>
          <w:rFonts w:ascii="Times New Roman" w:hAnsi="Times New Roman"/>
          <w:b/>
          <w:sz w:val="28"/>
          <w:szCs w:val="28"/>
        </w:rPr>
        <w:t xml:space="preserve">К непрогнозируемым доходам, </w:t>
      </w:r>
      <w:proofErr w:type="spellStart"/>
      <w:r w:rsidRPr="00747E01">
        <w:rPr>
          <w:rFonts w:ascii="Times New Roman" w:hAnsi="Times New Roman"/>
          <w:b/>
          <w:sz w:val="28"/>
          <w:szCs w:val="28"/>
        </w:rPr>
        <w:t>администрируемым</w:t>
      </w:r>
      <w:proofErr w:type="spellEnd"/>
      <w:r w:rsidRPr="00747E01">
        <w:rPr>
          <w:rFonts w:ascii="Times New Roman" w:hAnsi="Times New Roman"/>
          <w:b/>
          <w:sz w:val="28"/>
          <w:szCs w:val="28"/>
        </w:rPr>
        <w:t xml:space="preserve"> </w:t>
      </w:r>
      <w:r w:rsidR="00CF1208">
        <w:rPr>
          <w:rFonts w:ascii="Times New Roman" w:hAnsi="Times New Roman"/>
          <w:b/>
          <w:sz w:val="28"/>
          <w:szCs w:val="28"/>
        </w:rPr>
        <w:t xml:space="preserve"> </w:t>
      </w:r>
      <w:r w:rsidR="00254B93">
        <w:rPr>
          <w:rFonts w:ascii="Times New Roman" w:hAnsi="Times New Roman"/>
          <w:b/>
          <w:sz w:val="28"/>
          <w:szCs w:val="28"/>
        </w:rPr>
        <w:t>Чухонастовским</w:t>
      </w:r>
      <w:r w:rsidRPr="00747E01">
        <w:rPr>
          <w:rFonts w:ascii="Times New Roman" w:hAnsi="Times New Roman"/>
          <w:b/>
          <w:sz w:val="28"/>
          <w:szCs w:val="28"/>
        </w:rPr>
        <w:t xml:space="preserve"> сельским поселением, которые носят заявительный и (или) нерегулярный характер, относятся:</w:t>
      </w:r>
    </w:p>
    <w:p w:rsidR="00747E01" w:rsidRPr="00747E01" w:rsidRDefault="00747E01" w:rsidP="00747E0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47E01" w:rsidRPr="00747E01" w:rsidRDefault="00747E01" w:rsidP="00747E0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47E01">
        <w:rPr>
          <w:rFonts w:ascii="Times New Roman" w:hAnsi="Times New Roman"/>
          <w:b/>
          <w:sz w:val="26"/>
          <w:szCs w:val="26"/>
        </w:rPr>
        <w:t xml:space="preserve">8.1.  Доходы бюджетов бюджетной системы Российской Федерации от возврата бюджетам бюджетной системы Российской Федерации и организациями остатков субсидий, субвенций и иных межбюджетных трансфертов, имеющих целевое значение, прошлых </w:t>
      </w:r>
      <w:proofErr w:type="gramStart"/>
      <w:r w:rsidRPr="00747E01">
        <w:rPr>
          <w:rFonts w:ascii="Times New Roman" w:hAnsi="Times New Roman"/>
          <w:b/>
          <w:sz w:val="26"/>
          <w:szCs w:val="26"/>
        </w:rPr>
        <w:t>лет</w:t>
      </w:r>
      <w:proofErr w:type="gramEnd"/>
      <w:r w:rsidRPr="00747E01">
        <w:rPr>
          <w:rFonts w:ascii="Times New Roman" w:hAnsi="Times New Roman"/>
          <w:b/>
          <w:sz w:val="26"/>
          <w:szCs w:val="26"/>
        </w:rPr>
        <w:t xml:space="preserve"> в том числе по кодам:</w:t>
      </w:r>
    </w:p>
    <w:p w:rsidR="00747E01" w:rsidRPr="00747E01" w:rsidRDefault="00747E01" w:rsidP="00747E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</w:rPr>
        <w:t>95</w:t>
      </w:r>
      <w:r w:rsidR="006676DB">
        <w:rPr>
          <w:rFonts w:ascii="Times New Roman" w:hAnsi="Times New Roman"/>
          <w:sz w:val="26"/>
          <w:szCs w:val="26"/>
        </w:rPr>
        <w:t>9</w:t>
      </w:r>
      <w:r w:rsidRPr="00747E01">
        <w:rPr>
          <w:rFonts w:ascii="Times New Roman" w:hAnsi="Times New Roman"/>
          <w:sz w:val="26"/>
          <w:szCs w:val="26"/>
        </w:rPr>
        <w:t xml:space="preserve"> </w:t>
      </w:r>
      <w:r w:rsidR="00744869">
        <w:rPr>
          <w:rFonts w:ascii="Times New Roman" w:hAnsi="Times New Roman"/>
          <w:sz w:val="26"/>
          <w:szCs w:val="26"/>
        </w:rPr>
        <w:t xml:space="preserve"> </w:t>
      </w:r>
      <w:r w:rsidRPr="00747E01">
        <w:rPr>
          <w:rFonts w:ascii="Times New Roman" w:hAnsi="Times New Roman"/>
          <w:sz w:val="26"/>
          <w:szCs w:val="26"/>
        </w:rPr>
        <w:t xml:space="preserve">218 60010 10 0000 150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</w:t>
      </w:r>
      <w:r w:rsidRPr="00747E01">
        <w:rPr>
          <w:rFonts w:ascii="Times New Roman" w:hAnsi="Times New Roman"/>
          <w:sz w:val="26"/>
          <w:szCs w:val="26"/>
        </w:rPr>
        <w:br/>
        <w:t xml:space="preserve">муниципальных районов;        </w:t>
      </w:r>
    </w:p>
    <w:p w:rsidR="00747E01" w:rsidRPr="00747E01" w:rsidRDefault="00747E01" w:rsidP="00747E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</w:rPr>
        <w:t xml:space="preserve">Прогнозирование вышеуказанных доходов на этапе формирования проекта решения о бюджете </w:t>
      </w:r>
      <w:r w:rsidR="00254B93">
        <w:rPr>
          <w:rFonts w:ascii="Times New Roman" w:hAnsi="Times New Roman"/>
          <w:sz w:val="26"/>
          <w:szCs w:val="26"/>
          <w:lang w:eastAsia="ar-SA"/>
        </w:rPr>
        <w:t>Чухонастовского</w:t>
      </w:r>
      <w:r w:rsidRPr="00747E01">
        <w:rPr>
          <w:rFonts w:ascii="Times New Roman" w:hAnsi="Times New Roman"/>
          <w:sz w:val="26"/>
          <w:szCs w:val="26"/>
        </w:rPr>
        <w:t xml:space="preserve"> сельского поселения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средств.</w:t>
      </w:r>
    </w:p>
    <w:p w:rsidR="00747E01" w:rsidRPr="00747E01" w:rsidRDefault="00747E01" w:rsidP="00747E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</w:rPr>
        <w:t xml:space="preserve">Прогнозируемый объем указанных доходов подлежит включению в доходную часть бюджета  </w:t>
      </w:r>
      <w:r w:rsidR="00254B93">
        <w:rPr>
          <w:rFonts w:ascii="Times New Roman" w:hAnsi="Times New Roman"/>
          <w:sz w:val="26"/>
          <w:szCs w:val="26"/>
          <w:lang w:eastAsia="ar-SA"/>
        </w:rPr>
        <w:t>Чухонастовского</w:t>
      </w:r>
      <w:r w:rsidRPr="00747E01">
        <w:rPr>
          <w:rFonts w:ascii="Times New Roman" w:hAnsi="Times New Roman"/>
          <w:sz w:val="26"/>
          <w:szCs w:val="26"/>
        </w:rPr>
        <w:t xml:space="preserve"> сельского поселения в течение финансового года с учетом информации о фактическом их поступлении на дату прогнозирования.</w:t>
      </w:r>
    </w:p>
    <w:p w:rsidR="00747E01" w:rsidRPr="00747E01" w:rsidRDefault="00747E01" w:rsidP="00747E01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747E01" w:rsidRPr="00747E01" w:rsidRDefault="00747E01" w:rsidP="00747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b/>
          <w:sz w:val="26"/>
          <w:szCs w:val="26"/>
        </w:rPr>
        <w:t xml:space="preserve">8.2. Возврат остатков субсидий, субвенций и иных межбюджетных трансфертов, имеющих целевое значение, прошлых </w:t>
      </w:r>
      <w:proofErr w:type="gramStart"/>
      <w:r w:rsidRPr="00747E01">
        <w:rPr>
          <w:rFonts w:ascii="Times New Roman" w:hAnsi="Times New Roman"/>
          <w:b/>
          <w:sz w:val="26"/>
          <w:szCs w:val="26"/>
        </w:rPr>
        <w:t>лет</w:t>
      </w:r>
      <w:proofErr w:type="gramEnd"/>
      <w:r w:rsidRPr="00747E01">
        <w:rPr>
          <w:rFonts w:ascii="Times New Roman" w:hAnsi="Times New Roman"/>
          <w:b/>
          <w:sz w:val="26"/>
          <w:szCs w:val="26"/>
        </w:rPr>
        <w:t xml:space="preserve">  в том числе по кодам:</w:t>
      </w:r>
    </w:p>
    <w:p w:rsidR="00747E01" w:rsidRPr="00747E01" w:rsidRDefault="006676DB" w:rsidP="00747E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959</w:t>
      </w:r>
      <w:r w:rsidR="00747E01" w:rsidRPr="00747E01">
        <w:rPr>
          <w:rFonts w:ascii="Times New Roman" w:hAnsi="Times New Roman"/>
          <w:sz w:val="26"/>
          <w:szCs w:val="26"/>
        </w:rPr>
        <w:t xml:space="preserve">  219 </w:t>
      </w:r>
      <w:r w:rsidR="000A5D9F">
        <w:rPr>
          <w:rFonts w:ascii="Times New Roman" w:hAnsi="Times New Roman"/>
          <w:sz w:val="26"/>
          <w:szCs w:val="26"/>
        </w:rPr>
        <w:t xml:space="preserve"> </w:t>
      </w:r>
      <w:r w:rsidR="00747E01" w:rsidRPr="00747E01">
        <w:rPr>
          <w:rFonts w:ascii="Times New Roman" w:hAnsi="Times New Roman"/>
          <w:sz w:val="26"/>
          <w:szCs w:val="26"/>
        </w:rPr>
        <w:t xml:space="preserve">60010  10 0000 150  </w:t>
      </w:r>
      <w:r w:rsidR="00747E01" w:rsidRPr="00747E01">
        <w:rPr>
          <w:rFonts w:ascii="Times New Roman" w:hAnsi="Times New Roman"/>
          <w:color w:val="000000"/>
          <w:sz w:val="26"/>
          <w:szCs w:val="26"/>
        </w:rPr>
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</w:r>
    </w:p>
    <w:p w:rsidR="00747E01" w:rsidRPr="00747E01" w:rsidRDefault="00747E01" w:rsidP="00747E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</w:rPr>
        <w:t>Прогнозируемый объем поступлений не является положительным числом.</w:t>
      </w:r>
    </w:p>
    <w:p w:rsidR="00747E01" w:rsidRPr="00747E01" w:rsidRDefault="00747E01" w:rsidP="00747E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7E01">
        <w:rPr>
          <w:rFonts w:ascii="Times New Roman" w:hAnsi="Times New Roman"/>
          <w:sz w:val="26"/>
          <w:szCs w:val="26"/>
        </w:rPr>
        <w:t xml:space="preserve">Прогнозирование вышеуказанного дохода на этапе формирования проекта решения о бюджете </w:t>
      </w:r>
      <w:r w:rsidR="00254B93">
        <w:rPr>
          <w:rFonts w:ascii="Times New Roman" w:hAnsi="Times New Roman"/>
          <w:sz w:val="26"/>
          <w:szCs w:val="26"/>
          <w:lang w:eastAsia="ar-SA"/>
        </w:rPr>
        <w:t>Чухонастовского</w:t>
      </w:r>
      <w:r w:rsidRPr="00747E01">
        <w:rPr>
          <w:rFonts w:ascii="Times New Roman" w:hAnsi="Times New Roman"/>
          <w:sz w:val="26"/>
          <w:szCs w:val="26"/>
        </w:rPr>
        <w:t xml:space="preserve"> сельского поселения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субсидий, субвенций и иных межбюджетных трансфертов, имеющих целевое значение, прошлых лет из бюджета сельского поселения.</w:t>
      </w:r>
    </w:p>
    <w:p w:rsidR="00747E01" w:rsidRDefault="00747E01" w:rsidP="0039065A">
      <w:pPr>
        <w:jc w:val="both"/>
        <w:rPr>
          <w:rFonts w:ascii="Times New Roman" w:hAnsi="Times New Roman"/>
          <w:sz w:val="26"/>
          <w:szCs w:val="26"/>
        </w:rPr>
      </w:pPr>
    </w:p>
    <w:p w:rsidR="00747E01" w:rsidRDefault="00747E01" w:rsidP="0039065A">
      <w:pPr>
        <w:jc w:val="both"/>
        <w:rPr>
          <w:rFonts w:ascii="Times New Roman" w:hAnsi="Times New Roman"/>
          <w:sz w:val="28"/>
          <w:szCs w:val="28"/>
        </w:rPr>
      </w:pPr>
    </w:p>
    <w:sectPr w:rsidR="00747E01" w:rsidSect="00B17357">
      <w:pgSz w:w="11906" w:h="16838"/>
      <w:pgMar w:top="851" w:right="850" w:bottom="709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6419A"/>
    <w:lvl w:ilvl="0">
      <w:numFmt w:val="bullet"/>
      <w:lvlText w:val="*"/>
      <w:lvlJc w:val="left"/>
    </w:lvl>
  </w:abstractNum>
  <w:abstractNum w:abstractNumId="1">
    <w:nsid w:val="027871EE"/>
    <w:multiLevelType w:val="multilevel"/>
    <w:tmpl w:val="06AA0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69719E"/>
    <w:multiLevelType w:val="hybridMultilevel"/>
    <w:tmpl w:val="1B52851C"/>
    <w:lvl w:ilvl="0" w:tplc="F67A4A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5274CC2"/>
    <w:multiLevelType w:val="multilevel"/>
    <w:tmpl w:val="4458563C"/>
    <w:lvl w:ilvl="0">
      <w:start w:val="1"/>
      <w:numFmt w:val="decimal"/>
      <w:lvlText w:val="%1."/>
      <w:lvlJc w:val="left"/>
      <w:pPr>
        <w:ind w:left="401" w:hanging="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C2757AF"/>
    <w:multiLevelType w:val="multilevel"/>
    <w:tmpl w:val="4DD0B26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EA41DDA"/>
    <w:multiLevelType w:val="hybridMultilevel"/>
    <w:tmpl w:val="2B1AD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517B3"/>
    <w:multiLevelType w:val="multilevel"/>
    <w:tmpl w:val="E876A4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7">
    <w:nsid w:val="21FC7934"/>
    <w:multiLevelType w:val="multilevel"/>
    <w:tmpl w:val="161446F4"/>
    <w:lvl w:ilvl="0">
      <w:start w:val="1"/>
      <w:numFmt w:val="decimal"/>
      <w:lvlText w:val="%1."/>
      <w:lvlJc w:val="left"/>
      <w:pPr>
        <w:ind w:left="401" w:hanging="401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Arial" w:hint="default"/>
        <w:b w:val="0"/>
      </w:rPr>
    </w:lvl>
  </w:abstractNum>
  <w:abstractNum w:abstractNumId="8">
    <w:nsid w:val="24F03F43"/>
    <w:multiLevelType w:val="multilevel"/>
    <w:tmpl w:val="64F6B3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9">
    <w:nsid w:val="2C48703A"/>
    <w:multiLevelType w:val="multilevel"/>
    <w:tmpl w:val="6C7064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color w:val="auto"/>
      </w:rPr>
    </w:lvl>
  </w:abstractNum>
  <w:abstractNum w:abstractNumId="10">
    <w:nsid w:val="47B65902"/>
    <w:multiLevelType w:val="hybridMultilevel"/>
    <w:tmpl w:val="AC76C2C2"/>
    <w:lvl w:ilvl="0" w:tplc="84C4D01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F74C00"/>
    <w:multiLevelType w:val="hybridMultilevel"/>
    <w:tmpl w:val="6F441FB2"/>
    <w:lvl w:ilvl="0" w:tplc="359C08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9491EE0"/>
    <w:multiLevelType w:val="hybridMultilevel"/>
    <w:tmpl w:val="5E6E0396"/>
    <w:lvl w:ilvl="0" w:tplc="50564C08">
      <w:start w:val="1"/>
      <w:numFmt w:val="bullet"/>
      <w:lvlText w:val=""/>
      <w:lvlJc w:val="left"/>
      <w:pPr>
        <w:tabs>
          <w:tab w:val="num" w:pos="2477"/>
        </w:tabs>
        <w:ind w:left="2477" w:hanging="360"/>
      </w:pPr>
      <w:rPr>
        <w:rFonts w:ascii="Symbol" w:hAnsi="Symbol" w:hint="default"/>
      </w:rPr>
    </w:lvl>
    <w:lvl w:ilvl="1" w:tplc="50564C08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>
    <w:nsid w:val="628C4DA3"/>
    <w:multiLevelType w:val="multilevel"/>
    <w:tmpl w:val="5866CC10"/>
    <w:lvl w:ilvl="0">
      <w:start w:val="1"/>
      <w:numFmt w:val="decimal"/>
      <w:lvlText w:val="%1."/>
      <w:lvlJc w:val="left"/>
      <w:pPr>
        <w:ind w:left="401" w:hanging="40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77624871"/>
    <w:multiLevelType w:val="multilevel"/>
    <w:tmpl w:val="2A36B6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abstractNum w:abstractNumId="15">
    <w:nsid w:val="7F955CBA"/>
    <w:multiLevelType w:val="hybridMultilevel"/>
    <w:tmpl w:val="616E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4"/>
  </w:num>
  <w:num w:numId="7">
    <w:abstractNumId w:val="14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  <w:num w:numId="12">
    <w:abstractNumId w:val="3"/>
  </w:num>
  <w:num w:numId="13">
    <w:abstractNumId w:val="1"/>
  </w:num>
  <w:num w:numId="14">
    <w:abstractNumId w:val="7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0F44"/>
    <w:rsid w:val="00044293"/>
    <w:rsid w:val="000446B3"/>
    <w:rsid w:val="00050311"/>
    <w:rsid w:val="000515F2"/>
    <w:rsid w:val="00067130"/>
    <w:rsid w:val="00072747"/>
    <w:rsid w:val="00072FBB"/>
    <w:rsid w:val="000A5D9F"/>
    <w:rsid w:val="000A6211"/>
    <w:rsid w:val="000C280F"/>
    <w:rsid w:val="000C5382"/>
    <w:rsid w:val="000D033C"/>
    <w:rsid w:val="000D2993"/>
    <w:rsid w:val="000E0867"/>
    <w:rsid w:val="000F7463"/>
    <w:rsid w:val="001020DE"/>
    <w:rsid w:val="00102499"/>
    <w:rsid w:val="001161B7"/>
    <w:rsid w:val="001405D2"/>
    <w:rsid w:val="001475DD"/>
    <w:rsid w:val="00180468"/>
    <w:rsid w:val="001872DE"/>
    <w:rsid w:val="00191687"/>
    <w:rsid w:val="00193C3B"/>
    <w:rsid w:val="001B024A"/>
    <w:rsid w:val="001B455D"/>
    <w:rsid w:val="001D1136"/>
    <w:rsid w:val="001F5B39"/>
    <w:rsid w:val="001F641F"/>
    <w:rsid w:val="00200CA7"/>
    <w:rsid w:val="00202489"/>
    <w:rsid w:val="002120AC"/>
    <w:rsid w:val="00243875"/>
    <w:rsid w:val="00254B93"/>
    <w:rsid w:val="002556BD"/>
    <w:rsid w:val="002600F6"/>
    <w:rsid w:val="00264E0C"/>
    <w:rsid w:val="00266511"/>
    <w:rsid w:val="00267D7B"/>
    <w:rsid w:val="00271841"/>
    <w:rsid w:val="002769F6"/>
    <w:rsid w:val="002A564E"/>
    <w:rsid w:val="002D3014"/>
    <w:rsid w:val="002D50CB"/>
    <w:rsid w:val="002E7550"/>
    <w:rsid w:val="002F3D8C"/>
    <w:rsid w:val="003151C4"/>
    <w:rsid w:val="00317B00"/>
    <w:rsid w:val="00335431"/>
    <w:rsid w:val="00355D1B"/>
    <w:rsid w:val="00360465"/>
    <w:rsid w:val="00370940"/>
    <w:rsid w:val="00382157"/>
    <w:rsid w:val="0039065A"/>
    <w:rsid w:val="003A5F0B"/>
    <w:rsid w:val="003A761A"/>
    <w:rsid w:val="003B6870"/>
    <w:rsid w:val="003D03DE"/>
    <w:rsid w:val="003D7DFE"/>
    <w:rsid w:val="004254FA"/>
    <w:rsid w:val="00435A2D"/>
    <w:rsid w:val="004445F7"/>
    <w:rsid w:val="00457FA0"/>
    <w:rsid w:val="00463D1F"/>
    <w:rsid w:val="00495EF3"/>
    <w:rsid w:val="004D626B"/>
    <w:rsid w:val="00500F44"/>
    <w:rsid w:val="00501311"/>
    <w:rsid w:val="00502E0C"/>
    <w:rsid w:val="005106E9"/>
    <w:rsid w:val="00532D3D"/>
    <w:rsid w:val="00532FE3"/>
    <w:rsid w:val="00534306"/>
    <w:rsid w:val="005479A2"/>
    <w:rsid w:val="005B618F"/>
    <w:rsid w:val="005D48D0"/>
    <w:rsid w:val="005E48AB"/>
    <w:rsid w:val="0066081B"/>
    <w:rsid w:val="006676DB"/>
    <w:rsid w:val="006722D1"/>
    <w:rsid w:val="00677F12"/>
    <w:rsid w:val="00683D1B"/>
    <w:rsid w:val="006A0876"/>
    <w:rsid w:val="006B7F48"/>
    <w:rsid w:val="006C6665"/>
    <w:rsid w:val="006D3823"/>
    <w:rsid w:val="006D7DBE"/>
    <w:rsid w:val="006E0B78"/>
    <w:rsid w:val="007045BD"/>
    <w:rsid w:val="00731C85"/>
    <w:rsid w:val="00733150"/>
    <w:rsid w:val="00735873"/>
    <w:rsid w:val="00737C55"/>
    <w:rsid w:val="00744869"/>
    <w:rsid w:val="00747E01"/>
    <w:rsid w:val="00752B57"/>
    <w:rsid w:val="0076050D"/>
    <w:rsid w:val="00770943"/>
    <w:rsid w:val="007731DC"/>
    <w:rsid w:val="00773781"/>
    <w:rsid w:val="00790F79"/>
    <w:rsid w:val="007A00AC"/>
    <w:rsid w:val="007B1338"/>
    <w:rsid w:val="007B207B"/>
    <w:rsid w:val="007C4FC2"/>
    <w:rsid w:val="007C5B27"/>
    <w:rsid w:val="007D14C5"/>
    <w:rsid w:val="007D71CD"/>
    <w:rsid w:val="007E4EF3"/>
    <w:rsid w:val="007F0C5B"/>
    <w:rsid w:val="00800AA6"/>
    <w:rsid w:val="008432FC"/>
    <w:rsid w:val="00850543"/>
    <w:rsid w:val="00851632"/>
    <w:rsid w:val="00887D5B"/>
    <w:rsid w:val="008903D9"/>
    <w:rsid w:val="00891025"/>
    <w:rsid w:val="00893BEA"/>
    <w:rsid w:val="008A0D4F"/>
    <w:rsid w:val="008C7DC6"/>
    <w:rsid w:val="008D59DC"/>
    <w:rsid w:val="008D656A"/>
    <w:rsid w:val="0094438A"/>
    <w:rsid w:val="00944A9E"/>
    <w:rsid w:val="009571B3"/>
    <w:rsid w:val="00957F98"/>
    <w:rsid w:val="00962466"/>
    <w:rsid w:val="009A54A7"/>
    <w:rsid w:val="009C6B7B"/>
    <w:rsid w:val="009D672E"/>
    <w:rsid w:val="009E7BAC"/>
    <w:rsid w:val="009F1120"/>
    <w:rsid w:val="009F2650"/>
    <w:rsid w:val="009F4AC3"/>
    <w:rsid w:val="00A01C7F"/>
    <w:rsid w:val="00A26664"/>
    <w:rsid w:val="00A31B35"/>
    <w:rsid w:val="00A32854"/>
    <w:rsid w:val="00A71B9D"/>
    <w:rsid w:val="00A920E2"/>
    <w:rsid w:val="00AF2411"/>
    <w:rsid w:val="00AF5814"/>
    <w:rsid w:val="00B10CFE"/>
    <w:rsid w:val="00B17357"/>
    <w:rsid w:val="00B63CF0"/>
    <w:rsid w:val="00B742EF"/>
    <w:rsid w:val="00BB0145"/>
    <w:rsid w:val="00BC4354"/>
    <w:rsid w:val="00C033D6"/>
    <w:rsid w:val="00C1230E"/>
    <w:rsid w:val="00C125C7"/>
    <w:rsid w:val="00C40A66"/>
    <w:rsid w:val="00C44814"/>
    <w:rsid w:val="00C646AB"/>
    <w:rsid w:val="00C662F9"/>
    <w:rsid w:val="00C843E4"/>
    <w:rsid w:val="00CA2261"/>
    <w:rsid w:val="00CA35AC"/>
    <w:rsid w:val="00CB2D0C"/>
    <w:rsid w:val="00CD718C"/>
    <w:rsid w:val="00CF1208"/>
    <w:rsid w:val="00D20D24"/>
    <w:rsid w:val="00D212E2"/>
    <w:rsid w:val="00D45EFF"/>
    <w:rsid w:val="00D525B7"/>
    <w:rsid w:val="00D75010"/>
    <w:rsid w:val="00D82C5B"/>
    <w:rsid w:val="00DA7B08"/>
    <w:rsid w:val="00DB4385"/>
    <w:rsid w:val="00DC2FD7"/>
    <w:rsid w:val="00DE2B25"/>
    <w:rsid w:val="00E071CB"/>
    <w:rsid w:val="00E110D3"/>
    <w:rsid w:val="00E12799"/>
    <w:rsid w:val="00E236AF"/>
    <w:rsid w:val="00E5332D"/>
    <w:rsid w:val="00E5474E"/>
    <w:rsid w:val="00EA1B39"/>
    <w:rsid w:val="00ED647B"/>
    <w:rsid w:val="00EE08A1"/>
    <w:rsid w:val="00EE1869"/>
    <w:rsid w:val="00EE24BC"/>
    <w:rsid w:val="00EE4F97"/>
    <w:rsid w:val="00F10FFD"/>
    <w:rsid w:val="00F41CA3"/>
    <w:rsid w:val="00F46298"/>
    <w:rsid w:val="00F67153"/>
    <w:rsid w:val="00F674A8"/>
    <w:rsid w:val="00FA2973"/>
    <w:rsid w:val="00FB210A"/>
    <w:rsid w:val="00FC313D"/>
    <w:rsid w:val="00FD62A1"/>
    <w:rsid w:val="00FE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0F4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link w:val="a3"/>
    <w:rsid w:val="00500F4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500F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00F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0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600F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7153"/>
    <w:pPr>
      <w:ind w:left="720"/>
      <w:contextualSpacing/>
    </w:pPr>
  </w:style>
  <w:style w:type="paragraph" w:styleId="a8">
    <w:name w:val="Body Text"/>
    <w:basedOn w:val="a"/>
    <w:rsid w:val="00FD62A1"/>
    <w:pPr>
      <w:spacing w:after="0" w:line="240" w:lineRule="auto"/>
      <w:jc w:val="both"/>
    </w:pPr>
    <w:rPr>
      <w:rFonts w:ascii="Times New Roman" w:hAnsi="Times New Roman"/>
      <w:i/>
      <w:sz w:val="26"/>
      <w:szCs w:val="20"/>
    </w:rPr>
  </w:style>
  <w:style w:type="character" w:customStyle="1" w:styleId="3">
    <w:name w:val="Основной текст (3)"/>
    <w:link w:val="31"/>
    <w:rsid w:val="00FD62A1"/>
    <w:rPr>
      <w:shd w:val="clear" w:color="auto" w:fill="FFFFFF"/>
      <w:lang w:bidi="ar-SA"/>
    </w:rPr>
  </w:style>
  <w:style w:type="paragraph" w:customStyle="1" w:styleId="31">
    <w:name w:val="Основной текст (3)1"/>
    <w:basedOn w:val="a"/>
    <w:link w:val="3"/>
    <w:rsid w:val="00FD62A1"/>
    <w:pPr>
      <w:shd w:val="clear" w:color="auto" w:fill="FFFFFF"/>
      <w:spacing w:after="0" w:line="216" w:lineRule="exact"/>
      <w:ind w:firstLine="320"/>
    </w:pPr>
    <w:rPr>
      <w:sz w:val="20"/>
      <w:szCs w:val="20"/>
      <w:shd w:val="clear" w:color="auto" w:fill="FFFFFF"/>
    </w:rPr>
  </w:style>
  <w:style w:type="character" w:styleId="a9">
    <w:name w:val="Hyperlink"/>
    <w:rsid w:val="003B6870"/>
    <w:rPr>
      <w:color w:val="0000FF"/>
      <w:u w:val="single"/>
    </w:rPr>
  </w:style>
  <w:style w:type="paragraph" w:styleId="aa">
    <w:name w:val="No Spacing"/>
    <w:uiPriority w:val="1"/>
    <w:qFormat/>
    <w:rsid w:val="003B6870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D45EFF"/>
    <w:rPr>
      <w:rFonts w:ascii="Arial" w:hAnsi="Arial" w:cs="Arial"/>
      <w:lang w:val="ru-RU" w:eastAsia="ru-RU" w:bidi="ar-SA"/>
    </w:rPr>
  </w:style>
  <w:style w:type="table" w:styleId="ab">
    <w:name w:val="Table Grid"/>
    <w:basedOn w:val="a1"/>
    <w:rsid w:val="007C5B2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94438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4438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4438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4438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94438A"/>
    <w:rPr>
      <w:b/>
      <w:bCs/>
    </w:rPr>
  </w:style>
  <w:style w:type="paragraph" w:customStyle="1" w:styleId="paragraph">
    <w:name w:val="paragraph"/>
    <w:basedOn w:val="a"/>
    <w:rsid w:val="00072FB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rsid w:val="00072FBB"/>
  </w:style>
  <w:style w:type="character" w:customStyle="1" w:styleId="normaltextrun1">
    <w:name w:val="normaltextrun1"/>
    <w:rsid w:val="00072FBB"/>
  </w:style>
  <w:style w:type="character" w:customStyle="1" w:styleId="eop">
    <w:name w:val="eop"/>
    <w:rsid w:val="00072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6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8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7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1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02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33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0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0821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47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50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40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832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128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08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655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54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047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6635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920/be6c886b19b06f64af8f3005aaf83bc36b2f1c45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F4277540F04603251C4297B20E38382910B12EA8409BF1F4E7B8C48DA266F8A821DD11351A1ES8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8920/232cd5aff1b6b8b73b0564a280d6fc837fc5b90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D2247-2476-4011-889A-6F698F3C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3686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24653</CharactersWithSpaces>
  <SharedDoc>false</SharedDoc>
  <HLinks>
    <vt:vector size="18" baseType="variant"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http://www.consultant.ru/document/cons_doc_LAW_148920/232cd5aff1b6b8b73b0564a280d6fc837fc5b90a/</vt:lpwstr>
      </vt:variant>
      <vt:variant>
        <vt:lpwstr/>
      </vt:variant>
      <vt:variant>
        <vt:i4>7667719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http://www.consultant.ru/document/cons_doc_LAW_148920/be6c886b19b06f64af8f3005aaf83bc36b2f1c45/</vt:lpwstr>
      </vt:variant>
      <vt:variant>
        <vt:lpwstr/>
      </vt:variant>
      <vt:variant>
        <vt:i4>7340080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consultantplus://offline/ref=9BF4277540F04603251C4297B20E38382910B12EA8409BF1F4E7B8C48DA266F8A821DD11351A1ES8P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4</cp:revision>
  <cp:lastPrinted>2021-09-13T08:15:00Z</cp:lastPrinted>
  <dcterms:created xsi:type="dcterms:W3CDTF">2021-09-13T08:21:00Z</dcterms:created>
  <dcterms:modified xsi:type="dcterms:W3CDTF">2021-09-21T08:27:00Z</dcterms:modified>
</cp:coreProperties>
</file>