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26" w:rsidRDefault="00EB5826" w:rsidP="00EB5826">
      <w:pPr>
        <w:ind w:left="0"/>
        <w:rPr>
          <w:b/>
        </w:rPr>
      </w:pPr>
      <w:r w:rsidRPr="001A75B6">
        <w:rPr>
          <w:b/>
        </w:rPr>
        <w:t xml:space="preserve">Общественность активно обсуждает проект </w:t>
      </w:r>
      <w:proofErr w:type="spellStart"/>
      <w:r w:rsidRPr="001A75B6">
        <w:rPr>
          <w:b/>
        </w:rPr>
        <w:t>терсхемы</w:t>
      </w:r>
      <w:proofErr w:type="spellEnd"/>
      <w:r w:rsidRPr="001A75B6">
        <w:rPr>
          <w:b/>
        </w:rPr>
        <w:t xml:space="preserve"> обращения с отходами Волгоградской области</w:t>
      </w:r>
    </w:p>
    <w:p w:rsidR="00EB5826" w:rsidRPr="001A75B6" w:rsidRDefault="00EB5826" w:rsidP="00EB5826">
      <w:pPr>
        <w:shd w:val="clear" w:color="auto" w:fill="FFFFFF"/>
        <w:spacing w:after="150"/>
        <w:ind w:left="0" w:righ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Более 20-ти обращений с замечаниями и предложениями к проекту </w:t>
      </w:r>
      <w:proofErr w:type="spellStart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терсхемы</w:t>
      </w:r>
      <w:proofErr w:type="spellEnd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рамках процедуры общественных обсуждений поступило в комитет природных ресурсов, лесного хозяйства и экологии Волгоградской области.  </w:t>
      </w:r>
      <w:proofErr w:type="spellStart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Облкомприроды</w:t>
      </w:r>
      <w:proofErr w:type="spellEnd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выражает благодарность всем, кто принял участие в обсуждении важного для региона проекта.</w:t>
      </w:r>
    </w:p>
    <w:p w:rsidR="00EB5826" w:rsidRPr="001A75B6" w:rsidRDefault="00EB5826" w:rsidP="00EB5826">
      <w:pPr>
        <w:shd w:val="clear" w:color="auto" w:fill="FFFFFF"/>
        <w:spacing w:after="150"/>
        <w:ind w:left="0" w:righ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10 января этого года проект актуализированной территориальной схемы обращения с отходами на территории Волгоградской области для обсуждения общественностью размещен на сайте </w:t>
      </w:r>
      <w:proofErr w:type="spellStart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облкомприроды</w:t>
      </w:r>
      <w:proofErr w:type="spellEnd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 В общей сложности более 20-ти обращений с замечаниями и предложениями поступили от регионального оператор</w:t>
      </w:r>
      <w:proofErr w:type="gramStart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ООО</w:t>
      </w:r>
      <w:proofErr w:type="gramEnd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"</w:t>
      </w:r>
      <w:proofErr w:type="spellStart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Ситиматик</w:t>
      </w:r>
      <w:proofErr w:type="spellEnd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-Волгоград", ППК "РЭО", </w:t>
      </w:r>
      <w:proofErr w:type="spellStart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Росприроднадзора</w:t>
      </w:r>
      <w:proofErr w:type="spellEnd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территориального Управления ФАС, администрации Камышинского района, общественной организации "Зеленый патруль", местных операторов по обращению с ТКО, компании "Тора". Порядка 80% доводов, указанных в обращениях, касаются технической части проекта и технических характеристик эксплуатируемых  объектов. </w:t>
      </w:r>
    </w:p>
    <w:p w:rsidR="00EB5826" w:rsidRPr="001A75B6" w:rsidRDefault="00EB5826" w:rsidP="00EB5826">
      <w:pPr>
        <w:shd w:val="clear" w:color="auto" w:fill="FFFFFF"/>
        <w:ind w:left="0" w:righ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Напомним,    основной целью работы по корректировке </w:t>
      </w:r>
      <w:proofErr w:type="spellStart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терсхемы</w:t>
      </w:r>
      <w:proofErr w:type="spellEnd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является актуализация массы образующихся отходов на территории региона, схемы потоков ТКО, мероприятий по раздельному накоплению мусора и производственных мощностей сферы обращения с ТКО для обеспечения стопроцентной сортировки и снижения в два раза к 2030 году объемов отходов, направляемых на полигоны.     </w:t>
      </w:r>
    </w:p>
    <w:p w:rsidR="00EB5826" w:rsidRPr="001A75B6" w:rsidRDefault="00EB5826" w:rsidP="00EB5826">
      <w:pPr>
        <w:ind w:left="0"/>
        <w:rPr>
          <w:b/>
        </w:rPr>
      </w:pPr>
    </w:p>
    <w:p w:rsidR="00DE2667" w:rsidRDefault="00DE2667">
      <w:bookmarkStart w:id="0" w:name="_GoBack"/>
      <w:bookmarkEnd w:id="0"/>
    </w:p>
    <w:sectPr w:rsidR="00DE2667" w:rsidSect="00331BE7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26"/>
    <w:rsid w:val="00011D22"/>
    <w:rsid w:val="000D50A8"/>
    <w:rsid w:val="00164876"/>
    <w:rsid w:val="00165621"/>
    <w:rsid w:val="00185442"/>
    <w:rsid w:val="00323122"/>
    <w:rsid w:val="00346C10"/>
    <w:rsid w:val="003711C4"/>
    <w:rsid w:val="003D5BFB"/>
    <w:rsid w:val="00704B02"/>
    <w:rsid w:val="007B159D"/>
    <w:rsid w:val="007B4E92"/>
    <w:rsid w:val="008E47F6"/>
    <w:rsid w:val="0096738C"/>
    <w:rsid w:val="00B31875"/>
    <w:rsid w:val="00B91DE3"/>
    <w:rsid w:val="00C94FD1"/>
    <w:rsid w:val="00CA5A6D"/>
    <w:rsid w:val="00CE206F"/>
    <w:rsid w:val="00CF5520"/>
    <w:rsid w:val="00D12BA7"/>
    <w:rsid w:val="00D413A4"/>
    <w:rsid w:val="00DE2667"/>
    <w:rsid w:val="00EB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26"/>
    <w:pPr>
      <w:spacing w:after="0" w:line="240" w:lineRule="auto"/>
      <w:ind w:left="709" w:right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26"/>
    <w:pPr>
      <w:spacing w:after="0" w:line="240" w:lineRule="auto"/>
      <w:ind w:left="709" w:right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 Зубченко</dc:creator>
  <cp:lastModifiedBy>Белла Зубченко</cp:lastModifiedBy>
  <cp:revision>1</cp:revision>
  <dcterms:created xsi:type="dcterms:W3CDTF">2022-02-15T05:54:00Z</dcterms:created>
  <dcterms:modified xsi:type="dcterms:W3CDTF">2022-02-15T06:01:00Z</dcterms:modified>
</cp:coreProperties>
</file>