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Администрация</w:t>
      </w: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Чухонастовского сельского поселения</w:t>
      </w: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Камышинского муниципального района</w:t>
      </w: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Волгоградской области</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ПОСТАНОВЛЕНИЕ</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roofErr w:type="gramStart"/>
      <w:r w:rsidRPr="00683DF4">
        <w:rPr>
          <w:rFonts w:ascii="Times New Roman" w:hAnsi="Times New Roman" w:cs="Times New Roman"/>
          <w:sz w:val="24"/>
          <w:szCs w:val="24"/>
        </w:rPr>
        <w:t>От  19.03.2025г.</w:t>
      </w:r>
      <w:proofErr w:type="gramEnd"/>
      <w:r w:rsidRPr="00683DF4">
        <w:rPr>
          <w:rFonts w:ascii="Times New Roman" w:hAnsi="Times New Roman" w:cs="Times New Roman"/>
          <w:sz w:val="24"/>
          <w:szCs w:val="24"/>
        </w:rPr>
        <w:t xml:space="preserve">                                                 </w:t>
      </w:r>
      <w:proofErr w:type="gramStart"/>
      <w:r w:rsidRPr="00683DF4">
        <w:rPr>
          <w:rFonts w:ascii="Times New Roman" w:hAnsi="Times New Roman" w:cs="Times New Roman"/>
          <w:sz w:val="24"/>
          <w:szCs w:val="24"/>
        </w:rPr>
        <w:t>№  12</w:t>
      </w:r>
      <w:proofErr w:type="gramEnd"/>
      <w:r w:rsidRPr="00683DF4">
        <w:rPr>
          <w:rFonts w:ascii="Times New Roman" w:hAnsi="Times New Roman" w:cs="Times New Roman"/>
          <w:sz w:val="24"/>
          <w:szCs w:val="24"/>
        </w:rPr>
        <w:t>-п</w:t>
      </w:r>
    </w:p>
    <w:p w:rsidR="00683DF4" w:rsidRP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Об утверждении административного </w:t>
      </w:r>
      <w:bookmarkStart w:id="0" w:name="_GoBack"/>
    </w:p>
    <w:p w:rsid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регламента предоставления муниципальной </w:t>
      </w:r>
    </w:p>
    <w:bookmarkEnd w:id="0"/>
    <w:p w:rsid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услуги «Принятие решения о проведении </w:t>
      </w:r>
    </w:p>
    <w:p w:rsid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аукциона на право заключения договора </w:t>
      </w:r>
    </w:p>
    <w:p w:rsid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аренды земельных участков, находящихся </w:t>
      </w:r>
    </w:p>
    <w:p w:rsid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муниципальной собственности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Чухонастовского сельского поселения»</w:t>
      </w:r>
      <w:r w:rsidRPr="00683DF4">
        <w:rPr>
          <w:rFonts w:ascii="Times New Roman" w:hAnsi="Times New Roman" w:cs="Times New Roman"/>
          <w:sz w:val="24"/>
          <w:szCs w:val="24"/>
        </w:rPr>
        <w:tab/>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83DF4">
        <w:rPr>
          <w:rFonts w:ascii="Times New Roman" w:hAnsi="Times New Roman" w:cs="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Чухонастовского сельского поселения, администрация Чухонастовского сельского поселения постановляет:</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Утвердить прилагаемый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Признать утратившими силу: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постановление администрации Чухонастовского сельского поселения № 70-п от 23.06.2022г «Об утверждении административного регламента на предоставление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постановление администрации Чухонастовского сельского поселения № 88-п от 17.10.2022 г «О внесении изменений и дополнений в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 утвержденный постановлением администрации Чухонастовского сельского поселения № 70-п от 23.06.2022г»,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постановление администрации Чухонастовского сельского поселения № 15-п от 11.03.2024г «О внесении изменений в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 утвержденный постановлением администрации Чухонастовского сельского поселения № 70-п от 23.06.2022г».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 xml:space="preserve">2. В соответствии со статьей 5 Закона Волгоградской области от 26.12.2008 №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 Настоящее постановление подлежит официальному обнародованию и размещению в сети Интернет на официальном сайте </w:t>
      </w:r>
      <w:proofErr w:type="gramStart"/>
      <w:r w:rsidRPr="00683DF4">
        <w:rPr>
          <w:rFonts w:ascii="Times New Roman" w:hAnsi="Times New Roman" w:cs="Times New Roman"/>
          <w:sz w:val="24"/>
          <w:szCs w:val="24"/>
        </w:rPr>
        <w:t>администрации  https</w:t>
      </w:r>
      <w:proofErr w:type="gramEnd"/>
      <w:r w:rsidRPr="00683DF4">
        <w:rPr>
          <w:rFonts w:ascii="Times New Roman" w:hAnsi="Times New Roman" w:cs="Times New Roman"/>
          <w:sz w:val="24"/>
          <w:szCs w:val="24"/>
        </w:rPr>
        <w:t>:/ https://chuhonastovskoe.ru/.</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Глава Чухонастовского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сельского поселения                                                                       Н.В. Пименов</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lastRenderedPageBreak/>
        <w:t xml:space="preserve">Утвержден </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постановлением администрации </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Чухонастовского сельского поселения</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от 19.03.2025 г. № 12-п</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Административный регламент</w:t>
      </w: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1. Общие положения</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1.1. Предмет регулирования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Чухонастовского сельского поселения.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1.3. Порядок информирования заявителей о предоставлении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1.3.1. Сведения о месте нахождения, контактных телефонах и графике работы администрации Чухонастовского сельского поселения, организаций, участвующих в предоставлении муниципальной услуги, многофункционального </w:t>
      </w:r>
      <w:proofErr w:type="gramStart"/>
      <w:r w:rsidRPr="00683DF4">
        <w:rPr>
          <w:rFonts w:ascii="Times New Roman" w:hAnsi="Times New Roman" w:cs="Times New Roman"/>
          <w:sz w:val="24"/>
          <w:szCs w:val="24"/>
        </w:rPr>
        <w:t>центра  (</w:t>
      </w:r>
      <w:proofErr w:type="gramEnd"/>
      <w:r w:rsidRPr="00683DF4">
        <w:rPr>
          <w:rFonts w:ascii="Times New Roman" w:hAnsi="Times New Roman" w:cs="Times New Roman"/>
          <w:sz w:val="24"/>
          <w:szCs w:val="24"/>
        </w:rPr>
        <w:t>далее – МФЦ):</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Администрация Чухонастовского сельского поселения расположена по адресу: 403855, Россия, Волгоградская область, Камышинский район, с. Чухон</w:t>
      </w:r>
      <w:r>
        <w:rPr>
          <w:rFonts w:ascii="Times New Roman" w:hAnsi="Times New Roman" w:cs="Times New Roman"/>
          <w:sz w:val="24"/>
          <w:szCs w:val="24"/>
        </w:rPr>
        <w:t>астовка, ул. Рязанская, дом 9</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т</w:t>
      </w:r>
      <w:r w:rsidRPr="00683DF4">
        <w:rPr>
          <w:rFonts w:ascii="Times New Roman" w:hAnsi="Times New Roman" w:cs="Times New Roman"/>
          <w:sz w:val="24"/>
          <w:szCs w:val="24"/>
        </w:rPr>
        <w:t xml:space="preserve">ел./факс 8(84457) 7-87-41;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e-</w:t>
      </w:r>
      <w:proofErr w:type="spellStart"/>
      <w:r w:rsidRPr="00683DF4">
        <w:rPr>
          <w:rFonts w:ascii="Times New Roman" w:hAnsi="Times New Roman" w:cs="Times New Roman"/>
          <w:sz w:val="24"/>
          <w:szCs w:val="24"/>
        </w:rPr>
        <w:t>mail</w:t>
      </w:r>
      <w:proofErr w:type="spellEnd"/>
      <w:r w:rsidRPr="00683DF4">
        <w:rPr>
          <w:rFonts w:ascii="Times New Roman" w:hAnsi="Times New Roman" w:cs="Times New Roman"/>
          <w:sz w:val="24"/>
          <w:szCs w:val="24"/>
        </w:rPr>
        <w:t>: adm.chuhsp@yandex.ru</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Интернет-</w:t>
      </w:r>
      <w:proofErr w:type="gramStart"/>
      <w:r w:rsidRPr="00683DF4">
        <w:rPr>
          <w:rFonts w:ascii="Times New Roman" w:hAnsi="Times New Roman" w:cs="Times New Roman"/>
          <w:sz w:val="24"/>
          <w:szCs w:val="24"/>
        </w:rPr>
        <w:t>сайт:  https://chuhonastovskoe.ru</w:t>
      </w:r>
      <w:proofErr w:type="gramEnd"/>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Администрация Чухонастовского сельского поселения работает по следующему графику: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Понедельник-четверг с 8:00 до 17:00, пятница с 8:00 до 16:00</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Перерыв на обед с 12:00 до 12:48</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Выходной день: суббота, воскресенье.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непосредственно в администрации Чухонастовского сельского поселения (информационные стенды, устное информирование по телефону, а также на личном приеме муниципальными служащими администрации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 xml:space="preserve">по почте, в том числе </w:t>
      </w:r>
      <w:proofErr w:type="gramStart"/>
      <w:r w:rsidRPr="00683DF4">
        <w:rPr>
          <w:rFonts w:ascii="Times New Roman" w:hAnsi="Times New Roman" w:cs="Times New Roman"/>
          <w:sz w:val="24"/>
          <w:szCs w:val="24"/>
        </w:rPr>
        <w:t>электронной  (</w:t>
      </w:r>
      <w:proofErr w:type="gramEnd"/>
      <w:r w:rsidRPr="00683DF4">
        <w:rPr>
          <w:rFonts w:ascii="Times New Roman" w:hAnsi="Times New Roman" w:cs="Times New Roman"/>
          <w:sz w:val="24"/>
          <w:szCs w:val="24"/>
        </w:rPr>
        <w:t>adm.chuhsp@yandex.ru), в случае письменного обращения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сети Интернет на официальном сайте администрации Чухонастовского сельского поселения (https://chuhonastovskoe.ru),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Стандарт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 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2.2. Муниципальная услуга предоставляется администрацией Чухонастовского сельского поселения (далее –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Чухонастовского сельского поселения (далее – земельные участки) является: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решение уполномоченного органа об утверждении схемы расположения земельного участка с приложением этой схемы;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решение уполномоченного органа о проведении аукциона на право заключения договора аренды земельного участка (далее – решение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решение уполномоченного органа об отказе в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на право заключения договора аренды земельного участка (далее – решение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об отказе в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2.4. Срок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два месяца со дня поступления соответствующего заявления.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2.5. Правовыми основаниями для предоставления муниципальной услуги являются следующие нормативные правовые акты: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Конституция Российской Федерации («Российская газета», № 7, 21.01.2009, Собрание законодательства Российской Федерации, 26.01.2009,</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4, ст. 445, «Парламентская газета», № 4, 23 - 29.01.2009);</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w:t>
      </w:r>
      <w:proofErr w:type="gramStart"/>
      <w:r w:rsidRPr="00683DF4">
        <w:rPr>
          <w:rFonts w:ascii="Times New Roman" w:hAnsi="Times New Roman" w:cs="Times New Roman"/>
          <w:sz w:val="24"/>
          <w:szCs w:val="24"/>
        </w:rPr>
        <w:t>»,№</w:t>
      </w:r>
      <w:proofErr w:type="gramEnd"/>
      <w:r w:rsidRPr="00683DF4">
        <w:rPr>
          <w:rFonts w:ascii="Times New Roman" w:hAnsi="Times New Roman" w:cs="Times New Roman"/>
          <w:sz w:val="24"/>
          <w:szCs w:val="24"/>
        </w:rPr>
        <w:t xml:space="preserve"> 204 - 205, 30.10.2001, «Российская газета», № 211 - 212, 30.10.2001);</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18.06.2001 № 78-ФЗ «О землеустройстве» («Парламентская газета», № 114 - 115, 23.06.2001, «Российская газета</w:t>
      </w:r>
      <w:proofErr w:type="gramStart"/>
      <w:r w:rsidRPr="00683DF4">
        <w:rPr>
          <w:rFonts w:ascii="Times New Roman" w:hAnsi="Times New Roman" w:cs="Times New Roman"/>
          <w:sz w:val="24"/>
          <w:szCs w:val="24"/>
        </w:rPr>
        <w:t xml:space="preserve">»,   </w:t>
      </w:r>
      <w:proofErr w:type="gramEnd"/>
      <w:r w:rsidRPr="00683DF4">
        <w:rPr>
          <w:rFonts w:ascii="Times New Roman" w:hAnsi="Times New Roman" w:cs="Times New Roman"/>
          <w:sz w:val="24"/>
          <w:szCs w:val="24"/>
        </w:rPr>
        <w:t xml:space="preserve">                      № 118 - 119, 23.06.2001, Собрание законодательства РФ, 25.06.2001, № 26, ст. 2582);</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Федеральный закон от 24.07.2007 № 221-ФЗ «О кадастровой </w:t>
      </w:r>
      <w:proofErr w:type="gramStart"/>
      <w:r w:rsidRPr="00683DF4">
        <w:rPr>
          <w:rFonts w:ascii="Times New Roman" w:hAnsi="Times New Roman" w:cs="Times New Roman"/>
          <w:sz w:val="24"/>
          <w:szCs w:val="24"/>
        </w:rPr>
        <w:t>деятельности»(</w:t>
      </w:r>
      <w:proofErr w:type="gramEnd"/>
      <w:r w:rsidRPr="00683DF4">
        <w:rPr>
          <w:rFonts w:ascii="Times New Roman" w:hAnsi="Times New Roman" w:cs="Times New Roman"/>
          <w:sz w:val="24"/>
          <w:szCs w:val="24"/>
        </w:rPr>
        <w:t>Собрание законодательства Российской Федерации, 2007, № 31, ст. 4017, «Российская газета», № 165, 01.08.2007);</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 xml:space="preserve">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формату»(далее – Приказ № 7) (Официальный интернет-портал правовой информации http://www.pravo.gov.ru, 27.02.2015);</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Устав Чухонастовского сельского поселения.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2.6.1. Исчерпывающий перечень документов, необходимых </w:t>
      </w:r>
      <w:proofErr w:type="gramStart"/>
      <w:r w:rsidRPr="00683DF4">
        <w:rPr>
          <w:rFonts w:ascii="Times New Roman" w:hAnsi="Times New Roman" w:cs="Times New Roman"/>
          <w:sz w:val="24"/>
          <w:szCs w:val="24"/>
        </w:rPr>
        <w:t>для  утверждения</w:t>
      </w:r>
      <w:proofErr w:type="gramEnd"/>
      <w:r w:rsidRPr="00683DF4">
        <w:rPr>
          <w:rFonts w:ascii="Times New Roman" w:hAnsi="Times New Roman" w:cs="Times New Roman"/>
          <w:sz w:val="24"/>
          <w:szCs w:val="24"/>
        </w:rPr>
        <w:t xml:space="preserve">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2.6.1.1. Исчерпывающий перечень документов, которые заявитель должен представить самостоятельно: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Заявление в форме электронного документа подписывается по выбору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 простой электронной подписью заявителя (представителя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Схема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2.6.1.2. Заявитель вправе представить по собственной инициативе: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выписку из ЕГРЮЛ о юридическом лице, являющемся заявителем;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выписку из ЕГРИП об индивидуальном предпринимателе, являющемся заявителем.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2.6.2. Исчерпывающий перечень документов, необходимых для проведения аукциона на право заключения договора аренды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2.6.2.1. Исчерпывающий перечень документов, которые заявитель должен представить самостоятельно: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заявление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Заявление в форме электронного документа подписывается по выбору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простой электронной подписью заявителя (представителя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2.6.2.2. Заявитель вправе представить по собственной инициативе: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выписку из ЕГРЮЛ о юридическом лице, являющемся заявителем;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выписку из ЕГРИП об индивидуальном предпринимателе, являющемся заявителем;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в организациях, осуществляющих эксплуатацию сетей инженерно-технического обеспечения 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2.6.4. Запрещается требовать от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w:t>
      </w:r>
      <w:r w:rsidRPr="00683DF4">
        <w:rPr>
          <w:rFonts w:ascii="Times New Roman" w:hAnsi="Times New Roman" w:cs="Times New Roman"/>
          <w:sz w:val="24"/>
          <w:szCs w:val="24"/>
        </w:rPr>
        <w:lastRenderedPageBreak/>
        <w:t>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Чухонастовского сельского Совета № 27 от 07.12.2020г «Об утверждении перечня услуг, которые являются необходимыми и обязательными для предоставления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представленный ранее комплект документов;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для предоставления муниципальной услуги, либо в предоставлении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2.7. Исчерпывающий</w:t>
      </w:r>
      <w:r w:rsidRPr="00683DF4">
        <w:rPr>
          <w:rFonts w:ascii="Times New Roman" w:hAnsi="Times New Roman" w:cs="Times New Roman"/>
          <w:sz w:val="24"/>
          <w:szCs w:val="24"/>
        </w:rPr>
        <w:tab/>
        <w:t>перечень оснований для отказа в приеме документов.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2.8. Основания для приостановления предоставления муниципальной услуги и основания для отказа в предоставлении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2.8.2.Уполномоченный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разработка схемы расположения земельного участка с нарушением предусмотренных статьей 11.9 ЗК РФ требований к образуемым земельным участкам;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9) земельный участок не отнесен к определенной категории земель;</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w:t>
      </w:r>
      <w:r w:rsidRPr="00683DF4">
        <w:rPr>
          <w:rFonts w:ascii="Times New Roman" w:hAnsi="Times New Roman" w:cs="Times New Roman"/>
          <w:sz w:val="24"/>
          <w:szCs w:val="24"/>
        </w:rPr>
        <w:lastRenderedPageBreak/>
        <w:t>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20)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6) земельный участок не отнесен к определенной категории земель;</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683DF4">
        <w:rPr>
          <w:rFonts w:ascii="Times New Roman" w:hAnsi="Times New Roman" w:cs="Times New Roman"/>
          <w:sz w:val="24"/>
          <w:szCs w:val="24"/>
        </w:rPr>
        <w:lastRenderedPageBreak/>
        <w:t>выполнены обязанности, предусмотренные частью 11 статьи 55.32 Градостроительного кодекса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2.9. Муниципальная услуга </w:t>
      </w:r>
      <w:proofErr w:type="gramStart"/>
      <w:r w:rsidRPr="00683DF4">
        <w:rPr>
          <w:rFonts w:ascii="Times New Roman" w:hAnsi="Times New Roman" w:cs="Times New Roman"/>
          <w:sz w:val="24"/>
          <w:szCs w:val="24"/>
        </w:rPr>
        <w:t>предоставляется  бесплатно</w:t>
      </w:r>
      <w:proofErr w:type="gramEnd"/>
      <w:r w:rsidRPr="00683DF4">
        <w:rPr>
          <w:rFonts w:ascii="Times New Roman" w:hAnsi="Times New Roman" w:cs="Times New Roman"/>
          <w:sz w:val="24"/>
          <w:szCs w:val="24"/>
        </w:rPr>
        <w:t>.</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2.11. Срок регистрации заявления и прилагаемых к нему документов составляет:</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на личном приеме </w:t>
      </w:r>
      <w:proofErr w:type="gramStart"/>
      <w:r w:rsidRPr="00683DF4">
        <w:rPr>
          <w:rFonts w:ascii="Times New Roman" w:hAnsi="Times New Roman" w:cs="Times New Roman"/>
          <w:sz w:val="24"/>
          <w:szCs w:val="24"/>
        </w:rPr>
        <w:t>граждан  –</w:t>
      </w:r>
      <w:proofErr w:type="gramEnd"/>
      <w:r w:rsidRPr="00683DF4">
        <w:rPr>
          <w:rFonts w:ascii="Times New Roman" w:hAnsi="Times New Roman" w:cs="Times New Roman"/>
          <w:sz w:val="24"/>
          <w:szCs w:val="24"/>
        </w:rPr>
        <w:t xml:space="preserve">  не  более 20 минут;</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2.12.1. Требования к помещениям, в которых предоставляется муниципальная услуга.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Вход и выход из помещений оборудуются соответствующими указателями.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2.12.2. Требования к местам ожидания.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Места ожидания должны быть оборудованы стульями, кресельными секциями, скамьями.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2.12.3. Требования к местам приема заявителей.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2.12.4. Требования к информационным стендам.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На информационных стендах, официальном сайте уполномоченного органа размещаются следующие информационные материалы: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текст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информация о порядке исполнения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перечень документов, необходимых для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формы и образцы документов для заполнения.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справочные телефоны;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адреса электронной почты и адреса Интернет-сайтов;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(https://chuhonastovskoe.ru).</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2.12.5. Требования к обеспечению доступности предоставления муниципальной услуги для инвалидов.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беспрепятственный вход инвалидов в помещение и выход из него;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допуск </w:t>
      </w:r>
      <w:proofErr w:type="spellStart"/>
      <w:r w:rsidRPr="00683DF4">
        <w:rPr>
          <w:rFonts w:ascii="Times New Roman" w:hAnsi="Times New Roman" w:cs="Times New Roman"/>
          <w:sz w:val="24"/>
          <w:szCs w:val="24"/>
        </w:rPr>
        <w:t>сурдопереводчика</w:t>
      </w:r>
      <w:proofErr w:type="spellEnd"/>
      <w:r w:rsidRPr="00683DF4">
        <w:rPr>
          <w:rFonts w:ascii="Times New Roman" w:hAnsi="Times New Roman" w:cs="Times New Roman"/>
          <w:sz w:val="24"/>
          <w:szCs w:val="24"/>
        </w:rPr>
        <w:t xml:space="preserve"> и </w:t>
      </w:r>
      <w:proofErr w:type="spellStart"/>
      <w:r w:rsidRPr="00683DF4">
        <w:rPr>
          <w:rFonts w:ascii="Times New Roman" w:hAnsi="Times New Roman" w:cs="Times New Roman"/>
          <w:sz w:val="24"/>
          <w:szCs w:val="24"/>
        </w:rPr>
        <w:t>тифлосурдопереводчика</w:t>
      </w:r>
      <w:proofErr w:type="spellEnd"/>
      <w:r w:rsidRPr="00683DF4">
        <w:rPr>
          <w:rFonts w:ascii="Times New Roman" w:hAnsi="Times New Roman" w:cs="Times New Roman"/>
          <w:sz w:val="24"/>
          <w:szCs w:val="24"/>
        </w:rPr>
        <w:t>;</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w:t>
      </w:r>
      <w:r w:rsidRPr="00683DF4">
        <w:rPr>
          <w:rFonts w:ascii="Times New Roman" w:hAnsi="Times New Roman" w:cs="Times New Roman"/>
          <w:sz w:val="24"/>
          <w:szCs w:val="24"/>
        </w:rPr>
        <w:lastRenderedPageBreak/>
        <w:t>государственной политики и нормативно-правовому регулированию в сфере социальной защиты населения;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 Состав, последовательность и сроки </w:t>
      </w:r>
      <w:proofErr w:type="gramStart"/>
      <w:r w:rsidRPr="00683DF4">
        <w:rPr>
          <w:rFonts w:ascii="Times New Roman" w:hAnsi="Times New Roman" w:cs="Times New Roman"/>
          <w:sz w:val="24"/>
          <w:szCs w:val="24"/>
        </w:rPr>
        <w:t>выполнения  административных</w:t>
      </w:r>
      <w:proofErr w:type="gramEnd"/>
      <w:r w:rsidRPr="00683DF4">
        <w:rPr>
          <w:rFonts w:ascii="Times New Roman" w:hAnsi="Times New Roman" w:cs="Times New Roman"/>
          <w:sz w:val="24"/>
          <w:szCs w:val="24"/>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рассмотрение заявления об утверждении схемы расположения земельного участка, принятие решения по итогам рассмотрения;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прием и регистрация заявления о проведении аукциона либо отказ в приеме к рассмотрению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7) направление заявления о регистрации права муниципальной собственности на земельный участок;</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8)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9) рассмотрение заявления о проведении аукциона, принятие решения по итогам рассмотрения.</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3.1.Прием и регистрация заявления об утверждении схемы расположения земельного участка либо отказ в приеме к рассмотрению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w:t>
      </w:r>
      <w:r w:rsidRPr="00683DF4">
        <w:rPr>
          <w:rFonts w:ascii="Times New Roman" w:hAnsi="Times New Roman" w:cs="Times New Roman"/>
          <w:sz w:val="24"/>
          <w:szCs w:val="24"/>
        </w:rPr>
        <w:lastRenderedPageBreak/>
        <w:t>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3.1.6. Максимальный срок исполнения административной процедуры: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 при личном приеме </w:t>
      </w:r>
      <w:proofErr w:type="gramStart"/>
      <w:r w:rsidRPr="00683DF4">
        <w:rPr>
          <w:rFonts w:ascii="Times New Roman" w:hAnsi="Times New Roman" w:cs="Times New Roman"/>
          <w:sz w:val="24"/>
          <w:szCs w:val="24"/>
        </w:rPr>
        <w:t>граждан  –</w:t>
      </w:r>
      <w:proofErr w:type="gramEnd"/>
      <w:r w:rsidRPr="00683DF4">
        <w:rPr>
          <w:rFonts w:ascii="Times New Roman" w:hAnsi="Times New Roman" w:cs="Times New Roman"/>
          <w:sz w:val="24"/>
          <w:szCs w:val="24"/>
        </w:rPr>
        <w:t xml:space="preserve">  не  более 5 минут;</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 поступлении заявления и документов по почте, через МФЦ – не более 3 дней со дня поступления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3.1.7. Результатом исполнения административной процедуры является: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3.2.Приостановление срока рассмотрения заявления об утверждении схемы расположения земельного участка.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3.2.3. В случае отсутствия обстоятельств, предусмотренных пунктом 3.2.2 настоящего административного регламента, должностное лицо уполномоченного органа, </w:t>
      </w:r>
      <w:r w:rsidRPr="00683DF4">
        <w:rPr>
          <w:rFonts w:ascii="Times New Roman" w:hAnsi="Times New Roman" w:cs="Times New Roman"/>
          <w:sz w:val="24"/>
          <w:szCs w:val="24"/>
        </w:rPr>
        <w:lastRenderedPageBreak/>
        <w:t>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3.2.5. Результатом исполнения административной процедуры </w:t>
      </w:r>
      <w:proofErr w:type="gramStart"/>
      <w:r w:rsidRPr="00683DF4">
        <w:rPr>
          <w:rFonts w:ascii="Times New Roman" w:hAnsi="Times New Roman" w:cs="Times New Roman"/>
          <w:sz w:val="24"/>
          <w:szCs w:val="24"/>
        </w:rPr>
        <w:t>является  приостановление</w:t>
      </w:r>
      <w:proofErr w:type="gramEnd"/>
      <w:r w:rsidRPr="00683DF4">
        <w:rPr>
          <w:rFonts w:ascii="Times New Roman" w:hAnsi="Times New Roman" w:cs="Times New Roman"/>
          <w:sz w:val="24"/>
          <w:szCs w:val="24"/>
        </w:rPr>
        <w:t xml:space="preserve">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3.3.3. Максимальный срок исполнения административной процедуры –   </w:t>
      </w:r>
      <w:proofErr w:type="gramStart"/>
      <w:r w:rsidRPr="00683DF4">
        <w:rPr>
          <w:rFonts w:ascii="Times New Roman" w:hAnsi="Times New Roman" w:cs="Times New Roman"/>
          <w:sz w:val="24"/>
          <w:szCs w:val="24"/>
        </w:rPr>
        <w:t>3  рабочих</w:t>
      </w:r>
      <w:proofErr w:type="gramEnd"/>
      <w:r w:rsidRPr="00683DF4">
        <w:rPr>
          <w:rFonts w:ascii="Times New Roman" w:hAnsi="Times New Roman" w:cs="Times New Roman"/>
          <w:sz w:val="24"/>
          <w:szCs w:val="24"/>
        </w:rPr>
        <w:t xml:space="preserve"> дня со дня окончания приема документов и регистрации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 Рассмотрение заявления об утверждении схемы расположения земельного участка, принятие решения по итогам рассмотрения.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3.4.3.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w:t>
      </w:r>
      <w:r w:rsidRPr="00683DF4">
        <w:rPr>
          <w:rFonts w:ascii="Times New Roman" w:hAnsi="Times New Roman" w:cs="Times New Roman"/>
          <w:sz w:val="24"/>
          <w:szCs w:val="24"/>
        </w:rPr>
        <w:lastRenderedPageBreak/>
        <w:t>земельного участка или проект решения об отказе в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категория земель, к которой относится образуемый земельный участок.</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3.4.5. В проекте решения об отказе в утверждении схемы расположения земельного участка должны быть указаны все основания принятия такого решения.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3.4.9. Должностное лицо уполномоченного органа, ответственное за предоставление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3.4.10. Максимальный срок исполнения административной процедуры – 33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3.4.11. Результатом исполнения административной процедуры является: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 Прием и регистрация заявления о проведении аукциона либо отказ в приеме к рассмотрению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3.5.6. Максимальный срок исполнения административной процедуры: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при личном приеме </w:t>
      </w:r>
      <w:proofErr w:type="gramStart"/>
      <w:r w:rsidRPr="00683DF4">
        <w:rPr>
          <w:rFonts w:ascii="Times New Roman" w:hAnsi="Times New Roman" w:cs="Times New Roman"/>
          <w:sz w:val="24"/>
          <w:szCs w:val="24"/>
        </w:rPr>
        <w:t>граждан  –</w:t>
      </w:r>
      <w:proofErr w:type="gramEnd"/>
      <w:r w:rsidRPr="00683DF4">
        <w:rPr>
          <w:rFonts w:ascii="Times New Roman" w:hAnsi="Times New Roman" w:cs="Times New Roman"/>
          <w:sz w:val="24"/>
          <w:szCs w:val="24"/>
        </w:rPr>
        <w:t xml:space="preserve">  не  более 5 минут;</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 поступлении заявления и документов по почте, через МФЦ – не более 3 дней со дня поступления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3.5.7. Результатом исполнения административной процедуры является: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3.6.1.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3.6.2.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3.6.3. Максимальный срок исполнения административной процедуры –   3 рабочих дня со дня окончания приема документов и регистрации заявления;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3.6.4.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3.7. Направление заявления о регистрации права муниципальной собственности на земельный участок.</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3.7.4.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3.9.3-3.9.6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3.7.5.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3.7.6.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3.7.7. Результатом исполнения административной процедуры </w:t>
      </w:r>
      <w:proofErr w:type="gramStart"/>
      <w:r w:rsidRPr="00683DF4">
        <w:rPr>
          <w:rFonts w:ascii="Times New Roman" w:hAnsi="Times New Roman" w:cs="Times New Roman"/>
          <w:sz w:val="24"/>
          <w:szCs w:val="24"/>
        </w:rPr>
        <w:t>является  подписание</w:t>
      </w:r>
      <w:proofErr w:type="gramEnd"/>
      <w:r w:rsidRPr="00683DF4">
        <w:rPr>
          <w:rFonts w:ascii="Times New Roman" w:hAnsi="Times New Roman" w:cs="Times New Roman"/>
          <w:sz w:val="24"/>
          <w:szCs w:val="24"/>
        </w:rPr>
        <w:t xml:space="preserve">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3.8.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3.8.1.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3.7.2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3.8.2. Должностное лицо уполномоченного органа, ответственное за предоставление муниципальной </w:t>
      </w:r>
      <w:proofErr w:type="gramStart"/>
      <w:r w:rsidRPr="00683DF4">
        <w:rPr>
          <w:rFonts w:ascii="Times New Roman" w:hAnsi="Times New Roman" w:cs="Times New Roman"/>
          <w:sz w:val="24"/>
          <w:szCs w:val="24"/>
        </w:rPr>
        <w:t>услуги,  удостоверяется</w:t>
      </w:r>
      <w:proofErr w:type="gramEnd"/>
      <w:r w:rsidRPr="00683DF4">
        <w:rPr>
          <w:rFonts w:ascii="Times New Roman" w:hAnsi="Times New Roman" w:cs="Times New Roman"/>
          <w:sz w:val="24"/>
          <w:szCs w:val="24"/>
        </w:rPr>
        <w:t>, что в соответствии с основным видом разрешенного использования земельного участка предусматривается строительство здания, сооружения.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w:t>
      </w:r>
      <w:r w:rsidRPr="00683DF4">
        <w:rPr>
          <w:rFonts w:ascii="Times New Roman" w:hAnsi="Times New Roman" w:cs="Times New Roman"/>
          <w:sz w:val="24"/>
          <w:szCs w:val="24"/>
        </w:rPr>
        <w:lastRenderedPageBreak/>
        <w:t>переходит к исполнению следующей административной процедуры, предусмотренной настоящим административным регламентом.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2.7.3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3.9.3-3.9.6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3.8.5. Максимальный срок исполнения административной процедуры </w:t>
      </w:r>
      <w:proofErr w:type="gramStart"/>
      <w:r w:rsidRPr="00683DF4">
        <w:rPr>
          <w:rFonts w:ascii="Times New Roman" w:hAnsi="Times New Roman" w:cs="Times New Roman"/>
          <w:sz w:val="24"/>
          <w:szCs w:val="24"/>
        </w:rPr>
        <w:t>–  2</w:t>
      </w:r>
      <w:proofErr w:type="gramEnd"/>
      <w:r w:rsidRPr="00683DF4">
        <w:rPr>
          <w:rFonts w:ascii="Times New Roman" w:hAnsi="Times New Roman" w:cs="Times New Roman"/>
          <w:sz w:val="24"/>
          <w:szCs w:val="24"/>
        </w:rPr>
        <w:t xml:space="preserve"> рабочих дня со дня подписания заявления о государственной регистрации права муниципальной собственности на земельный участок.</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3.8.6. Результатом исполнения административной процедуры </w:t>
      </w:r>
      <w:proofErr w:type="gramStart"/>
      <w:r w:rsidRPr="00683DF4">
        <w:rPr>
          <w:rFonts w:ascii="Times New Roman" w:hAnsi="Times New Roman" w:cs="Times New Roman"/>
          <w:sz w:val="24"/>
          <w:szCs w:val="24"/>
        </w:rPr>
        <w:t>является  направление</w:t>
      </w:r>
      <w:proofErr w:type="gramEnd"/>
      <w:r w:rsidRPr="00683DF4">
        <w:rPr>
          <w:rFonts w:ascii="Times New Roman" w:hAnsi="Times New Roman" w:cs="Times New Roman"/>
          <w:sz w:val="24"/>
          <w:szCs w:val="24"/>
        </w:rPr>
        <w:t xml:space="preserve"> запросов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или принятие решения об отказе в проведении аукциона.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 Рассмотрение заявления о проведении аукциона, принятие решения по итогам рассмотрения.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3.9.1. Основанием для начала административной процедуры является получение должностным лицом уполномоченного органа, ответственного за предоставление </w:t>
      </w:r>
      <w:r w:rsidRPr="00683DF4">
        <w:rPr>
          <w:rFonts w:ascii="Times New Roman" w:hAnsi="Times New Roman" w:cs="Times New Roman"/>
          <w:sz w:val="24"/>
          <w:szCs w:val="24"/>
        </w:rPr>
        <w:lastRenderedPageBreak/>
        <w:t>муниципальной услуги, всех документов (информации), необходимых для рассмотрения заявления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Чухонастовского сельского поселения, по месту нахождения земельного участка не менее чем за тридцать дней до дня проведения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Pr="00683DF4">
        <w:rPr>
          <w:rFonts w:ascii="Times New Roman" w:hAnsi="Times New Roman" w:cs="Times New Roman"/>
          <w:sz w:val="24"/>
          <w:szCs w:val="24"/>
        </w:rPr>
        <w:lastRenderedPageBreak/>
        <w:t>Чухонастовского сельского поселения, по месту нахождения земельного участка не требуется.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Извещение о проведении аукциона должно содержать сведения: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целевое назначение государственного или муниципального имущества, права на которое передаются по договору;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срок действия договора;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7) требование о внесении задатка, размер задатка, срок и порядок внесения задатка, реквизиты счета для перечисления задатка;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N 209-ФЗ "О развитии малого и среднего предпринимательства в Российской Федерации" (далее - Закон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9) дату и время начала рассмотрения заявок на участие в аукционе;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10) величину повышения начальной цены договора ("шаг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11) дату и время начала проведения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12) сроки и порядок оплаты по договору;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13) срок, в течение которого организатор аукциона вправе отказаться от проведения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14) срок, в течение которого должен быть подписан проект договора.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3.9.8. Максимальный срок исполнения административной процедуры –   15 рабочих дней со дня получения всех документов (информации), необходимых для рассмотрения заявления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3.9.9. Результатом выполнения данной административной процедуры является принятие уполномоченным органом одного из следующих решений: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решения о проведении аукциона;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решения об отказе в проведении аукциона.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получение информации о порядке и сроках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запись на прием в уполномоченный орган для подачи запроса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о предоставлении муниципальной услуги (далее – запрос);</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формирование запроса;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прием и регистрация уполномоченным органом запроса и иных документов, необходимых для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получение результата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получение сведений о ходе выполнения запроса;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осуществление оценки качества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Формы контроля за исполнением административного регламента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4.1. Контроль за соблюдением администрацией Чухонастовского сельского поселения, должностными лицами администрации Чухонастовского сельского поселения,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Чухонастовского сельского поселения, специально уполномоченными на осуществление данного контроля, руководителем администрации Чухонастовского сельского поселения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Чухонастовского сельского поселения на основании распоряжения руководителя администрации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4.2.1. Плановых проверок соблюдения и исполнения должностными лицами администрации Чухонастовского сельского поселения,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4.2.2. Внеплановых проверок соблюдения и исполнения должностными лицами администрации Чухонастовского сельского поселения,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Чухонастовского сельского поселения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4.5. Должностные лица администрации Чухонастовского сельского поселения,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Досудебный (внесудебный) порядок обжалования решений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и действий (бездействия) администрации Чухонастовского сельского поселения, МФЦ, а также их должностных лиц,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муниципальных служащих, работников</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5.1. Заявитель может обратиться с жалобой на решения и действия (бездействие) администрации Чухонастовского сельского поселения, МФЦ, а также их должностных лиц, муниципальных служащих, работников, в том числе в следующих случаях:</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16Федерального закона № 210-ФЗ;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proofErr w:type="gramStart"/>
      <w:r w:rsidRPr="00683DF4">
        <w:rPr>
          <w:rFonts w:ascii="Times New Roman" w:hAnsi="Times New Roman" w:cs="Times New Roman"/>
          <w:sz w:val="24"/>
          <w:szCs w:val="24"/>
        </w:rPr>
        <w:t>муниципальной  услуги</w:t>
      </w:r>
      <w:proofErr w:type="gramEnd"/>
      <w:r w:rsidRPr="00683DF4">
        <w:rPr>
          <w:rFonts w:ascii="Times New Roman" w:hAnsi="Times New Roman" w:cs="Times New Roman"/>
          <w:sz w:val="24"/>
          <w:szCs w:val="24"/>
        </w:rPr>
        <w:t>;</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w:t>
      </w:r>
      <w:proofErr w:type="gramStart"/>
      <w:r w:rsidRPr="00683DF4">
        <w:rPr>
          <w:rFonts w:ascii="Times New Roman" w:hAnsi="Times New Roman" w:cs="Times New Roman"/>
          <w:sz w:val="24"/>
          <w:szCs w:val="24"/>
        </w:rPr>
        <w:t>актами  для</w:t>
      </w:r>
      <w:proofErr w:type="gramEnd"/>
      <w:r w:rsidRPr="00683DF4">
        <w:rPr>
          <w:rFonts w:ascii="Times New Roman" w:hAnsi="Times New Roman" w:cs="Times New Roman"/>
          <w:sz w:val="24"/>
          <w:szCs w:val="24"/>
        </w:rPr>
        <w:t xml:space="preserve"> предоставления муниципальной услуги, у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16Федерального закона № 210-ФЗ;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683DF4">
        <w:rPr>
          <w:rFonts w:ascii="Times New Roman" w:hAnsi="Times New Roman" w:cs="Times New Roman"/>
          <w:sz w:val="24"/>
          <w:szCs w:val="24"/>
        </w:rPr>
        <w:lastRenderedPageBreak/>
        <w:t>нормативными правовыми актами Волгоградской области, муниципальными правовыми актами;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7) отказ администрации Чухонастовского сельского поселения, должностного лица администрации Чухонастовского сельского поселения,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proofErr w:type="gramStart"/>
      <w:r w:rsidRPr="00683DF4">
        <w:rPr>
          <w:rFonts w:ascii="Times New Roman" w:hAnsi="Times New Roman" w:cs="Times New Roman"/>
          <w:sz w:val="24"/>
          <w:szCs w:val="24"/>
        </w:rPr>
        <w:t>данной  муниципальной</w:t>
      </w:r>
      <w:proofErr w:type="gramEnd"/>
      <w:r w:rsidRPr="00683DF4">
        <w:rPr>
          <w:rFonts w:ascii="Times New Roman" w:hAnsi="Times New Roman" w:cs="Times New Roman"/>
          <w:sz w:val="24"/>
          <w:szCs w:val="24"/>
        </w:rPr>
        <w:t xml:space="preserve"> услуги в полном объеме в порядке, определенном частью 1.3 статьи 16 Федерального закона № 210-ФЗ.</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5.2. Жалоба подается в письменной форме на бумажном носителе, в электронной форме в администрацию Чухонастовского сельского поселения, МФЦ. Жалобы на решения и действия (бездействие) работника МФЦ подаются руководителю этого МФЦ.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Жалоба на решения и действия (бездействие) администрации Чухонастовского сельского поселения, должностного лица администрации Чухонастовского сельского поселения, муниципального служащего, руководителя администрации Чухонастовского сельского поселения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683DF4">
        <w:rPr>
          <w:rFonts w:ascii="Times New Roman" w:hAnsi="Times New Roman" w:cs="Times New Roman"/>
          <w:sz w:val="24"/>
          <w:szCs w:val="24"/>
        </w:rPr>
        <w:lastRenderedPageBreak/>
        <w:t>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5.4. Жалоба должна содержать:</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наименование администрации Чухонастовского сельского поселения, должностного лица администрации Чухонастовского сельского поселения, или муниципального служащего, МФЦ, его руководителя и (или) работника, решения и действия (бездействие) которых обжалуются;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сведения об обжалуемых решениях и действиях (бездействии) администрации Чухонастовского сельского поселения, должностного лица, администрации Чухонастовского сельского поселения, либо муниципального служащего, МФЦ, работника МФЦ;</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4) доводы, на основании которых заявитель не согласен с решением и действиями (бездействием) администрации Чухонастовского сельского поселения, должностного лица администрации Чухонастовского сельского поселения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Чухонастовского сельского поселения, работниками МФЦ, в течение трех дней со дня ее поступления.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Жалоба, поступившая в администрации Чухонастовского сельского поселения, МФЦ, учредителю МФЦ, подлежит рассмотрению в течение пятнадцати рабочих дней со дня ее регистрации, а в случае обжалования отказа администрации Чухонастовского сельского поселения,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w:t>
      </w:r>
      <w:r w:rsidRPr="00683DF4">
        <w:rPr>
          <w:rFonts w:ascii="Times New Roman" w:hAnsi="Times New Roman" w:cs="Times New Roman"/>
          <w:sz w:val="24"/>
          <w:szCs w:val="24"/>
        </w:rPr>
        <w:lastRenderedPageBreak/>
        <w:t>оставить жалобу без ответа по существу поставленных в ней вопросов и сообщить заявителю о недопустимости злоупотребления правом.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5.7. По результатам рассмотрения жалобы принимается одно из следующих решений:</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в удовлетворении жалобы отказывается.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5.8. Основаниями для отказа в удовлетворении жалобы являются: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 признание правомерными решения и (или) действий (бездействия) администрации Чухонастовского сельского поселения должностных лиц, муниципальных служащих администрации Чухонастовского сельского поселения, МФЦ, работника МФЦ, участвующих в предоставлении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w:t>
      </w:r>
      <w:r w:rsidRPr="00683DF4">
        <w:rPr>
          <w:rFonts w:ascii="Times New Roman" w:hAnsi="Times New Roman" w:cs="Times New Roman"/>
          <w:sz w:val="24"/>
          <w:szCs w:val="24"/>
        </w:rP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Чухонастовского сельского поселения,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Чухонастовского сельского поселения, должностных лиц МФЦ, в судебном порядке в соответствии с законодательством Российской Федерации.</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lastRenderedPageBreak/>
        <w:tab/>
        <w:t xml:space="preserve">Приложение 1 </w:t>
      </w: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к административному регламенту </w:t>
      </w: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предоставления муниципальной услуги </w:t>
      </w: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«Принятие решения о проведении аукциона </w:t>
      </w: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на право заключения договора аренды </w:t>
      </w: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земельных участков, находящихся </w:t>
      </w:r>
    </w:p>
    <w:p w:rsid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в муниципальной собственности </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Чухонастовского сельского поселения»</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В Администрацию </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Чухонастовского сельского поселения </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от ____________________________________</w:t>
      </w:r>
    </w:p>
    <w:p w:rsidR="00683DF4" w:rsidRPr="00683DF4" w:rsidRDefault="00683DF4" w:rsidP="00683DF4">
      <w:pPr>
        <w:spacing w:after="0"/>
        <w:jc w:val="right"/>
        <w:rPr>
          <w:rFonts w:ascii="Times New Roman" w:hAnsi="Times New Roman" w:cs="Times New Roman"/>
          <w:sz w:val="24"/>
          <w:szCs w:val="24"/>
        </w:rPr>
      </w:pPr>
      <w:r w:rsidRPr="00683DF4">
        <w:rPr>
          <w:rFonts w:ascii="Times New Roman" w:hAnsi="Times New Roman" w:cs="Times New Roman"/>
          <w:sz w:val="24"/>
          <w:szCs w:val="24"/>
        </w:rPr>
        <w:t>_____________________</w:t>
      </w:r>
      <w:r>
        <w:rPr>
          <w:rFonts w:ascii="Times New Roman" w:hAnsi="Times New Roman" w:cs="Times New Roman"/>
          <w:sz w:val="24"/>
          <w:szCs w:val="24"/>
        </w:rPr>
        <w:t>_________________</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ЗАЯВЛЕНИЕ</w:t>
      </w:r>
    </w:p>
    <w:p w:rsidR="00683DF4" w:rsidRPr="00683DF4" w:rsidRDefault="00683DF4" w:rsidP="00683DF4">
      <w:pPr>
        <w:spacing w:after="0"/>
        <w:jc w:val="center"/>
        <w:rPr>
          <w:rFonts w:ascii="Times New Roman" w:hAnsi="Times New Roman" w:cs="Times New Roman"/>
          <w:sz w:val="24"/>
          <w:szCs w:val="24"/>
        </w:rPr>
      </w:pPr>
      <w:r w:rsidRPr="00683DF4">
        <w:rPr>
          <w:rFonts w:ascii="Times New Roman" w:hAnsi="Times New Roman" w:cs="Times New Roman"/>
          <w:sz w:val="24"/>
          <w:szCs w:val="24"/>
        </w:rPr>
        <w:t>об утверждении схемы расположения земельного участка</w:t>
      </w:r>
    </w:p>
    <w:p w:rsidR="00683DF4" w:rsidRPr="00683DF4" w:rsidRDefault="00683DF4" w:rsidP="00683DF4">
      <w:pPr>
        <w:spacing w:after="0"/>
        <w:jc w:val="center"/>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(для физических лиц - фамилия, имя, отчество (при наличии), место жительства заявителя, реквизиты документа, удостоверяющего личность заявителя;</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 xml:space="preserve"> </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(далее - заявитель)</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Прошу утвердить схему расположения земельного участка или земельных участков на кадастровом плане территории (далее — Участок)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Кадастровый номер Участка или кадастровые номера Участков: ______________________________________________</w:t>
      </w:r>
      <w:r>
        <w:rPr>
          <w:rFonts w:ascii="Times New Roman" w:hAnsi="Times New Roman" w:cs="Times New Roman"/>
          <w:sz w:val="24"/>
          <w:szCs w:val="24"/>
        </w:rPr>
        <w:t>_______________________________</w:t>
      </w: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(из которых в соответствии со схемой расположения земельного участка предусмотрено образование Участка, в случае, если сведения о таких земельных участках внесены в государственный кадастр недвижимости.)</w:t>
      </w:r>
      <w:r w:rsidRPr="00683DF4">
        <w:rPr>
          <w:rFonts w:ascii="Times New Roman" w:hAnsi="Times New Roman" w:cs="Times New Roman"/>
          <w:sz w:val="24"/>
          <w:szCs w:val="24"/>
        </w:rPr>
        <w:tab/>
      </w:r>
      <w:r w:rsidRPr="00683DF4">
        <w:rPr>
          <w:rFonts w:ascii="Times New Roman" w:hAnsi="Times New Roman" w:cs="Times New Roman"/>
          <w:sz w:val="24"/>
          <w:szCs w:val="24"/>
        </w:rPr>
        <w:tab/>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Местоположение, характеристики Участка: __________</w:t>
      </w:r>
      <w:r>
        <w:rPr>
          <w:rFonts w:ascii="Times New Roman" w:hAnsi="Times New Roman" w:cs="Times New Roman"/>
          <w:sz w:val="24"/>
          <w:szCs w:val="24"/>
        </w:rPr>
        <w:t>_______________________________</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(наименование поселения, иные адресные ориентиры)</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_______________________________</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(площадь земельного участка (участков)</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_______________________________</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Цель использования Участка____________________________________________________ ______________________________________________</w:t>
      </w:r>
      <w:r>
        <w:rPr>
          <w:rFonts w:ascii="Times New Roman" w:hAnsi="Times New Roman" w:cs="Times New Roman"/>
          <w:sz w:val="24"/>
          <w:szCs w:val="24"/>
        </w:rPr>
        <w:t>_______________________________</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lastRenderedPageBreak/>
        <w:t>Способ получения ответа ________________________________________________________</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Заявитель:</w:t>
      </w:r>
      <w:r w:rsidRPr="00683DF4">
        <w:rPr>
          <w:rFonts w:ascii="Times New Roman" w:hAnsi="Times New Roman" w:cs="Times New Roman"/>
          <w:sz w:val="24"/>
          <w:szCs w:val="24"/>
        </w:rPr>
        <w:tab/>
        <w:t xml:space="preserve"> </w:t>
      </w:r>
      <w:r w:rsidRPr="00683DF4">
        <w:rPr>
          <w:rFonts w:ascii="Times New Roman" w:hAnsi="Times New Roman" w:cs="Times New Roman"/>
          <w:sz w:val="24"/>
          <w:szCs w:val="24"/>
        </w:rPr>
        <w:tab/>
        <w:t xml:space="preserve"> </w:t>
      </w:r>
      <w:r w:rsidRPr="00683DF4">
        <w:rPr>
          <w:rFonts w:ascii="Times New Roman" w:hAnsi="Times New Roman" w:cs="Times New Roman"/>
          <w:sz w:val="24"/>
          <w:szCs w:val="24"/>
        </w:rPr>
        <w:tab/>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r w:rsidRPr="00683DF4">
        <w:rPr>
          <w:rFonts w:ascii="Times New Roman" w:hAnsi="Times New Roman" w:cs="Times New Roman"/>
          <w:sz w:val="24"/>
          <w:szCs w:val="24"/>
        </w:rPr>
        <w:tab/>
        <w:t xml:space="preserve">(Ф.И.О., должность представителя юридического лица; Ф.И.О. физического </w:t>
      </w:r>
      <w:proofErr w:type="gramStart"/>
      <w:r w:rsidRPr="00683DF4">
        <w:rPr>
          <w:rFonts w:ascii="Times New Roman" w:hAnsi="Times New Roman" w:cs="Times New Roman"/>
          <w:sz w:val="24"/>
          <w:szCs w:val="24"/>
        </w:rPr>
        <w:t>лица)</w:t>
      </w:r>
      <w:r w:rsidRPr="00683DF4">
        <w:rPr>
          <w:rFonts w:ascii="Times New Roman" w:hAnsi="Times New Roman" w:cs="Times New Roman"/>
          <w:sz w:val="24"/>
          <w:szCs w:val="24"/>
        </w:rPr>
        <w:tab/>
      </w:r>
      <w:proofErr w:type="gramEnd"/>
      <w:r w:rsidRPr="00683DF4">
        <w:rPr>
          <w:rFonts w:ascii="Times New Roman" w:hAnsi="Times New Roman" w:cs="Times New Roman"/>
          <w:sz w:val="24"/>
          <w:szCs w:val="24"/>
        </w:rPr>
        <w:t xml:space="preserve"> </w:t>
      </w:r>
      <w:r w:rsidRPr="00683DF4">
        <w:rPr>
          <w:rFonts w:ascii="Times New Roman" w:hAnsi="Times New Roman" w:cs="Times New Roman"/>
          <w:sz w:val="24"/>
          <w:szCs w:val="24"/>
        </w:rPr>
        <w:tab/>
        <w:t xml:space="preserve">       (подпись)</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t>«____</w:t>
      </w:r>
      <w:proofErr w:type="gramStart"/>
      <w:r w:rsidRPr="00683DF4">
        <w:rPr>
          <w:rFonts w:ascii="Times New Roman" w:hAnsi="Times New Roman" w:cs="Times New Roman"/>
          <w:sz w:val="24"/>
          <w:szCs w:val="24"/>
        </w:rPr>
        <w:t>_»_</w:t>
      </w:r>
      <w:proofErr w:type="gramEnd"/>
      <w:r w:rsidRPr="00683DF4">
        <w:rPr>
          <w:rFonts w:ascii="Times New Roman" w:hAnsi="Times New Roman" w:cs="Times New Roman"/>
          <w:sz w:val="24"/>
          <w:szCs w:val="24"/>
        </w:rPr>
        <w:t>_______________20_года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Default="00683DF4"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Default="00965E5F" w:rsidP="00683DF4">
      <w:pPr>
        <w:spacing w:after="0"/>
        <w:rPr>
          <w:rFonts w:ascii="Times New Roman" w:hAnsi="Times New Roman" w:cs="Times New Roman"/>
          <w:sz w:val="24"/>
          <w:szCs w:val="24"/>
        </w:rPr>
      </w:pPr>
    </w:p>
    <w:p w:rsidR="00965E5F" w:rsidRPr="00683DF4" w:rsidRDefault="00965E5F"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965E5F"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lastRenderedPageBreak/>
        <w:tab/>
        <w:t xml:space="preserve">Приложение 2 к </w:t>
      </w:r>
    </w:p>
    <w:p w:rsidR="00965E5F"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административному регламенту предоставления </w:t>
      </w:r>
    </w:p>
    <w:p w:rsidR="00965E5F"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муниципальной услуги «Принятие решения </w:t>
      </w:r>
    </w:p>
    <w:p w:rsidR="00965E5F"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о проведении аукциона на право заключения </w:t>
      </w:r>
    </w:p>
    <w:p w:rsidR="00965E5F"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договора аренды земельных участков, </w:t>
      </w:r>
    </w:p>
    <w:p w:rsidR="00965E5F"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находящихся в муниципальной собственности </w:t>
      </w:r>
    </w:p>
    <w:p w:rsidR="00683DF4" w:rsidRPr="00683DF4"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Чухонастовского сельского поселения»</w:t>
      </w:r>
    </w:p>
    <w:p w:rsidR="00683DF4" w:rsidRPr="00683DF4" w:rsidRDefault="00683DF4" w:rsidP="00965E5F">
      <w:pPr>
        <w:spacing w:after="0"/>
        <w:jc w:val="right"/>
        <w:rPr>
          <w:rFonts w:ascii="Times New Roman" w:hAnsi="Times New Roman" w:cs="Times New Roman"/>
          <w:sz w:val="24"/>
          <w:szCs w:val="24"/>
        </w:rPr>
      </w:pPr>
    </w:p>
    <w:p w:rsidR="00683DF4" w:rsidRPr="00683DF4" w:rsidRDefault="00683DF4" w:rsidP="00965E5F">
      <w:pPr>
        <w:spacing w:after="0"/>
        <w:jc w:val="right"/>
        <w:rPr>
          <w:rFonts w:ascii="Times New Roman" w:hAnsi="Times New Roman" w:cs="Times New Roman"/>
          <w:sz w:val="24"/>
          <w:szCs w:val="24"/>
        </w:rPr>
      </w:pPr>
    </w:p>
    <w:p w:rsidR="00683DF4" w:rsidRPr="00683DF4" w:rsidRDefault="00683DF4" w:rsidP="00965E5F">
      <w:pPr>
        <w:spacing w:after="0"/>
        <w:jc w:val="right"/>
        <w:rPr>
          <w:rFonts w:ascii="Times New Roman" w:hAnsi="Times New Roman" w:cs="Times New Roman"/>
          <w:sz w:val="24"/>
          <w:szCs w:val="24"/>
        </w:rPr>
      </w:pPr>
    </w:p>
    <w:p w:rsidR="00683DF4" w:rsidRPr="00683DF4"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В Администрацию </w:t>
      </w:r>
    </w:p>
    <w:p w:rsidR="00683DF4" w:rsidRPr="00683DF4"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Чухонастовского сельского поселения </w:t>
      </w:r>
    </w:p>
    <w:p w:rsidR="00683DF4" w:rsidRPr="00683DF4"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от __________________________________</w:t>
      </w:r>
    </w:p>
    <w:p w:rsidR="00683DF4"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_____________________</w:t>
      </w:r>
      <w:r w:rsidR="00965E5F">
        <w:rPr>
          <w:rFonts w:ascii="Times New Roman" w:hAnsi="Times New Roman" w:cs="Times New Roman"/>
          <w:sz w:val="24"/>
          <w:szCs w:val="24"/>
        </w:rPr>
        <w:t>_______________</w:t>
      </w:r>
    </w:p>
    <w:p w:rsidR="00965E5F" w:rsidRPr="00683DF4" w:rsidRDefault="00965E5F" w:rsidP="00965E5F">
      <w:pPr>
        <w:spacing w:after="0"/>
        <w:jc w:val="right"/>
        <w:rPr>
          <w:rFonts w:ascii="Times New Roman" w:hAnsi="Times New Roman" w:cs="Times New Roman"/>
          <w:sz w:val="24"/>
          <w:szCs w:val="24"/>
        </w:rPr>
      </w:pPr>
    </w:p>
    <w:p w:rsidR="00683DF4" w:rsidRPr="00683DF4" w:rsidRDefault="00683DF4" w:rsidP="00965E5F">
      <w:pPr>
        <w:spacing w:after="0"/>
        <w:jc w:val="right"/>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965E5F">
      <w:pPr>
        <w:spacing w:after="0"/>
        <w:jc w:val="center"/>
        <w:rPr>
          <w:rFonts w:ascii="Times New Roman" w:hAnsi="Times New Roman" w:cs="Times New Roman"/>
          <w:sz w:val="24"/>
          <w:szCs w:val="24"/>
        </w:rPr>
      </w:pPr>
      <w:r w:rsidRPr="00683DF4">
        <w:rPr>
          <w:rFonts w:ascii="Times New Roman" w:hAnsi="Times New Roman" w:cs="Times New Roman"/>
          <w:sz w:val="24"/>
          <w:szCs w:val="24"/>
        </w:rPr>
        <w:t>ЗАЯВЛЕНИЕ</w:t>
      </w:r>
    </w:p>
    <w:p w:rsidR="00683DF4" w:rsidRPr="00683DF4" w:rsidRDefault="00683DF4" w:rsidP="00965E5F">
      <w:pPr>
        <w:spacing w:after="0"/>
        <w:jc w:val="center"/>
        <w:rPr>
          <w:rFonts w:ascii="Times New Roman" w:hAnsi="Times New Roman" w:cs="Times New Roman"/>
          <w:sz w:val="24"/>
          <w:szCs w:val="24"/>
        </w:rPr>
      </w:pPr>
      <w:r w:rsidRPr="00683DF4">
        <w:rPr>
          <w:rFonts w:ascii="Times New Roman" w:hAnsi="Times New Roman" w:cs="Times New Roman"/>
          <w:sz w:val="24"/>
          <w:szCs w:val="24"/>
        </w:rPr>
        <w:t>о проведении аукциона на право заключения договора аренды земельного участка</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(для физических лиц - фамилия, имя, отчество (при наличии), место жительства заявителя, реквизиты документа, удостоверяющего личность заявителя;</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 xml:space="preserve"> </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83DF4" w:rsidRPr="00965E5F" w:rsidRDefault="00683DF4" w:rsidP="00683DF4">
      <w:pPr>
        <w:spacing w:after="0"/>
        <w:rPr>
          <w:rFonts w:ascii="Times New Roman" w:hAnsi="Times New Roman" w:cs="Times New Roman"/>
          <w:sz w:val="24"/>
          <w:szCs w:val="24"/>
          <w:u w:val="single"/>
        </w:rPr>
      </w:pPr>
      <w:r w:rsidRPr="00965E5F">
        <w:rPr>
          <w:rFonts w:ascii="Times New Roman" w:hAnsi="Times New Roman" w:cs="Times New Roman"/>
          <w:sz w:val="24"/>
          <w:szCs w:val="24"/>
          <w:u w:val="single"/>
        </w:rPr>
        <w:t xml:space="preserve"> (далее - заявитель)</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Прошу провести аукцион на право заключения договора аренды земельного участка с кадастровым (условным) номером __________________________________.</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Сведения о земельном участке:</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1.</w:t>
      </w:r>
      <w:r w:rsidRPr="00683DF4">
        <w:rPr>
          <w:rFonts w:ascii="Times New Roman" w:hAnsi="Times New Roman" w:cs="Times New Roman"/>
          <w:sz w:val="24"/>
          <w:szCs w:val="24"/>
        </w:rPr>
        <w:tab/>
        <w:t>Земельный участок имеет следующие адресные ориентиры: _______________________________________________</w:t>
      </w:r>
      <w:r w:rsidR="00965E5F">
        <w:rPr>
          <w:rFonts w:ascii="Times New Roman" w:hAnsi="Times New Roman" w:cs="Times New Roman"/>
          <w:sz w:val="24"/>
          <w:szCs w:val="24"/>
        </w:rPr>
        <w:t>______________________________</w:t>
      </w:r>
      <w:r w:rsidRPr="00683DF4">
        <w:rPr>
          <w:rFonts w:ascii="Times New Roman" w:hAnsi="Times New Roman" w:cs="Times New Roman"/>
          <w:sz w:val="24"/>
          <w:szCs w:val="24"/>
        </w:rPr>
        <w:t>.</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2.</w:t>
      </w:r>
      <w:r w:rsidRPr="00683DF4">
        <w:rPr>
          <w:rFonts w:ascii="Times New Roman" w:hAnsi="Times New Roman" w:cs="Times New Roman"/>
          <w:sz w:val="24"/>
          <w:szCs w:val="24"/>
        </w:rPr>
        <w:tab/>
        <w:t xml:space="preserve">Площадь земельного участка ________________ </w:t>
      </w:r>
      <w:proofErr w:type="spellStart"/>
      <w:r w:rsidRPr="00683DF4">
        <w:rPr>
          <w:rFonts w:ascii="Times New Roman" w:hAnsi="Times New Roman" w:cs="Times New Roman"/>
          <w:sz w:val="24"/>
          <w:szCs w:val="24"/>
        </w:rPr>
        <w:t>кв.м</w:t>
      </w:r>
      <w:proofErr w:type="spellEnd"/>
      <w:r w:rsidRPr="00683DF4">
        <w:rPr>
          <w:rFonts w:ascii="Times New Roman" w:hAnsi="Times New Roman" w:cs="Times New Roman"/>
          <w:sz w:val="24"/>
          <w:szCs w:val="24"/>
        </w:rPr>
        <w:t>.</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3.</w:t>
      </w:r>
      <w:r w:rsidRPr="00683DF4">
        <w:rPr>
          <w:rFonts w:ascii="Times New Roman" w:hAnsi="Times New Roman" w:cs="Times New Roman"/>
          <w:sz w:val="24"/>
          <w:szCs w:val="24"/>
        </w:rPr>
        <w:tab/>
        <w:t>Цель использования земельного участка _________________________________</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___________________________________________________________________</w:t>
      </w:r>
      <w:r w:rsidR="00965E5F">
        <w:rPr>
          <w:rFonts w:ascii="Times New Roman" w:hAnsi="Times New Roman" w:cs="Times New Roman"/>
          <w:sz w:val="24"/>
          <w:szCs w:val="24"/>
        </w:rPr>
        <w:t>__________</w:t>
      </w:r>
      <w:r w:rsidRPr="00683DF4">
        <w:rPr>
          <w:rFonts w:ascii="Times New Roman" w:hAnsi="Times New Roman" w:cs="Times New Roman"/>
          <w:sz w:val="24"/>
          <w:szCs w:val="24"/>
        </w:rPr>
        <w:t>.</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Заявитель:</w:t>
      </w:r>
      <w:r w:rsidRPr="00683DF4">
        <w:rPr>
          <w:rFonts w:ascii="Times New Roman" w:hAnsi="Times New Roman" w:cs="Times New Roman"/>
          <w:sz w:val="24"/>
          <w:szCs w:val="24"/>
        </w:rPr>
        <w:tab/>
        <w:t xml:space="preserve"> </w:t>
      </w:r>
      <w:r w:rsidRPr="00683DF4">
        <w:rPr>
          <w:rFonts w:ascii="Times New Roman" w:hAnsi="Times New Roman" w:cs="Times New Roman"/>
          <w:sz w:val="24"/>
          <w:szCs w:val="24"/>
        </w:rPr>
        <w:tab/>
        <w:t xml:space="preserve"> </w:t>
      </w:r>
      <w:r w:rsidRPr="00683DF4">
        <w:rPr>
          <w:rFonts w:ascii="Times New Roman" w:hAnsi="Times New Roman" w:cs="Times New Roman"/>
          <w:sz w:val="24"/>
          <w:szCs w:val="24"/>
        </w:rPr>
        <w:tab/>
        <w:t xml:space="preserve"> </w:t>
      </w: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 xml:space="preserve"> </w:t>
      </w:r>
      <w:r w:rsidRPr="00683DF4">
        <w:rPr>
          <w:rFonts w:ascii="Times New Roman" w:hAnsi="Times New Roman" w:cs="Times New Roman"/>
          <w:sz w:val="24"/>
          <w:szCs w:val="24"/>
        </w:rPr>
        <w:tab/>
        <w:t xml:space="preserve">(Ф.И.О., должность представителя юридического лица; Ф.И.О. физического </w:t>
      </w:r>
      <w:proofErr w:type="gramStart"/>
      <w:r w:rsidRPr="00683DF4">
        <w:rPr>
          <w:rFonts w:ascii="Times New Roman" w:hAnsi="Times New Roman" w:cs="Times New Roman"/>
          <w:sz w:val="24"/>
          <w:szCs w:val="24"/>
        </w:rPr>
        <w:t>лица)</w:t>
      </w:r>
      <w:r w:rsidRPr="00683DF4">
        <w:rPr>
          <w:rFonts w:ascii="Times New Roman" w:hAnsi="Times New Roman" w:cs="Times New Roman"/>
          <w:sz w:val="24"/>
          <w:szCs w:val="24"/>
        </w:rPr>
        <w:tab/>
      </w:r>
      <w:proofErr w:type="gramEnd"/>
      <w:r w:rsidRPr="00683DF4">
        <w:rPr>
          <w:rFonts w:ascii="Times New Roman" w:hAnsi="Times New Roman" w:cs="Times New Roman"/>
          <w:sz w:val="24"/>
          <w:szCs w:val="24"/>
        </w:rPr>
        <w:t xml:space="preserve"> </w:t>
      </w:r>
      <w:r w:rsidRPr="00683DF4">
        <w:rPr>
          <w:rFonts w:ascii="Times New Roman" w:hAnsi="Times New Roman" w:cs="Times New Roman"/>
          <w:sz w:val="24"/>
          <w:szCs w:val="24"/>
        </w:rPr>
        <w:tab/>
        <w:t xml:space="preserve">       (подпись)</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r>
      <w:r w:rsidRPr="00683DF4">
        <w:rPr>
          <w:rFonts w:ascii="Times New Roman" w:hAnsi="Times New Roman" w:cs="Times New Roman"/>
          <w:sz w:val="24"/>
          <w:szCs w:val="24"/>
        </w:rPr>
        <w:tab/>
        <w:t>«____</w:t>
      </w:r>
      <w:proofErr w:type="gramStart"/>
      <w:r w:rsidRPr="00683DF4">
        <w:rPr>
          <w:rFonts w:ascii="Times New Roman" w:hAnsi="Times New Roman" w:cs="Times New Roman"/>
          <w:sz w:val="24"/>
          <w:szCs w:val="24"/>
        </w:rPr>
        <w:t>_»_</w:t>
      </w:r>
      <w:proofErr w:type="gramEnd"/>
      <w:r w:rsidRPr="00683DF4">
        <w:rPr>
          <w:rFonts w:ascii="Times New Roman" w:hAnsi="Times New Roman" w:cs="Times New Roman"/>
          <w:sz w:val="24"/>
          <w:szCs w:val="24"/>
        </w:rPr>
        <w:t>_______________20_года</w:t>
      </w: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83DF4" w:rsidRPr="00683DF4" w:rsidRDefault="00683DF4" w:rsidP="00683DF4">
      <w:pPr>
        <w:spacing w:after="0"/>
        <w:rPr>
          <w:rFonts w:ascii="Times New Roman" w:hAnsi="Times New Roman" w:cs="Times New Roman"/>
          <w:sz w:val="24"/>
          <w:szCs w:val="24"/>
        </w:rPr>
      </w:pPr>
    </w:p>
    <w:p w:rsidR="006118DB" w:rsidRPr="00683DF4" w:rsidRDefault="006118DB" w:rsidP="00683DF4">
      <w:pPr>
        <w:spacing w:after="0"/>
        <w:rPr>
          <w:rFonts w:ascii="Times New Roman" w:hAnsi="Times New Roman" w:cs="Times New Roman"/>
          <w:sz w:val="24"/>
          <w:szCs w:val="24"/>
        </w:rPr>
      </w:pPr>
    </w:p>
    <w:sectPr w:rsidR="006118DB" w:rsidRPr="00683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04"/>
    <w:rsid w:val="00017104"/>
    <w:rsid w:val="006057BA"/>
    <w:rsid w:val="006118DB"/>
    <w:rsid w:val="00683DF4"/>
    <w:rsid w:val="0096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CD21F-6E86-4CA5-84AE-F57DE13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E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5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D78E-D9E6-418B-8456-5C0AF1AC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16536</Words>
  <Characters>94257</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2025-03-19T08:35:00Z</cp:lastPrinted>
  <dcterms:created xsi:type="dcterms:W3CDTF">2025-03-19T08:37:00Z</dcterms:created>
  <dcterms:modified xsi:type="dcterms:W3CDTF">2025-03-19T08:37:00Z</dcterms:modified>
</cp:coreProperties>
</file>